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F4" w:rsidRPr="001D5A8F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1D5A8F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1D5A8F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1D5A8F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1D5A8F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1D5A8F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1D5A8F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1D5A8F" w:rsidRDefault="00D02999" w:rsidP="004371FD">
      <w:pPr>
        <w:spacing w:after="0" w:line="480" w:lineRule="auto"/>
        <w:jc w:val="center"/>
        <w:rPr>
          <w:b/>
          <w:szCs w:val="24"/>
        </w:rPr>
      </w:pPr>
      <w:r w:rsidRPr="001D5A8F">
        <w:rPr>
          <w:b/>
          <w:szCs w:val="24"/>
        </w:rPr>
        <w:t>Respiratory Home Care</w:t>
      </w:r>
    </w:p>
    <w:p w:rsidR="004721F4" w:rsidRPr="001D5A8F" w:rsidRDefault="004835BB" w:rsidP="004371FD">
      <w:pPr>
        <w:spacing w:after="0" w:line="480" w:lineRule="auto"/>
        <w:jc w:val="center"/>
        <w:rPr>
          <w:szCs w:val="24"/>
        </w:rPr>
      </w:pPr>
      <w:r w:rsidRPr="001D5A8F">
        <w:rPr>
          <w:szCs w:val="24"/>
        </w:rPr>
        <w:t>Student</w:t>
      </w:r>
      <w:r w:rsidR="001B1CDD">
        <w:rPr>
          <w:szCs w:val="24"/>
        </w:rPr>
        <w:t>'</w:t>
      </w:r>
      <w:r w:rsidRPr="001D5A8F">
        <w:rPr>
          <w:szCs w:val="24"/>
        </w:rPr>
        <w:t>s Name</w:t>
      </w:r>
    </w:p>
    <w:p w:rsidR="00DF17F4" w:rsidRPr="001D5A8F" w:rsidRDefault="004835BB" w:rsidP="004371FD">
      <w:pPr>
        <w:spacing w:after="0" w:line="480" w:lineRule="auto"/>
        <w:jc w:val="center"/>
        <w:rPr>
          <w:szCs w:val="24"/>
        </w:rPr>
      </w:pPr>
      <w:r w:rsidRPr="001D5A8F">
        <w:rPr>
          <w:szCs w:val="24"/>
        </w:rPr>
        <w:t>Institution of Affiliation</w:t>
      </w:r>
    </w:p>
    <w:p w:rsidR="00DF17F4" w:rsidRPr="001D5A8F" w:rsidRDefault="004835BB" w:rsidP="004371FD">
      <w:pPr>
        <w:spacing w:after="0" w:line="480" w:lineRule="auto"/>
        <w:jc w:val="center"/>
        <w:rPr>
          <w:szCs w:val="24"/>
        </w:rPr>
      </w:pPr>
      <w:r w:rsidRPr="001D5A8F">
        <w:rPr>
          <w:szCs w:val="24"/>
        </w:rPr>
        <w:t>Date</w:t>
      </w:r>
    </w:p>
    <w:p w:rsidR="00DF17F4" w:rsidRPr="001D5A8F" w:rsidRDefault="00DF17F4" w:rsidP="004371FD">
      <w:pPr>
        <w:spacing w:after="0" w:line="480" w:lineRule="auto"/>
        <w:rPr>
          <w:szCs w:val="24"/>
        </w:rPr>
      </w:pPr>
    </w:p>
    <w:p w:rsidR="00DF17F4" w:rsidRPr="001D5A8F" w:rsidRDefault="00DF17F4" w:rsidP="004371FD">
      <w:pPr>
        <w:spacing w:after="0" w:line="480" w:lineRule="auto"/>
        <w:rPr>
          <w:szCs w:val="24"/>
        </w:rPr>
      </w:pPr>
    </w:p>
    <w:p w:rsidR="00DF17F4" w:rsidRPr="001D5A8F" w:rsidRDefault="00DF17F4" w:rsidP="004371FD">
      <w:pPr>
        <w:spacing w:after="0" w:line="480" w:lineRule="auto"/>
        <w:rPr>
          <w:szCs w:val="24"/>
        </w:rPr>
      </w:pPr>
    </w:p>
    <w:p w:rsidR="00DF17F4" w:rsidRPr="001D5A8F" w:rsidRDefault="00DF17F4" w:rsidP="004371FD">
      <w:pPr>
        <w:spacing w:after="0" w:line="480" w:lineRule="auto"/>
        <w:rPr>
          <w:szCs w:val="24"/>
        </w:rPr>
      </w:pPr>
    </w:p>
    <w:p w:rsidR="00DF17F4" w:rsidRPr="001D5A8F" w:rsidRDefault="00DF17F4" w:rsidP="004371FD">
      <w:pPr>
        <w:spacing w:after="0" w:line="480" w:lineRule="auto"/>
        <w:rPr>
          <w:szCs w:val="24"/>
        </w:rPr>
      </w:pPr>
    </w:p>
    <w:p w:rsidR="00DF17F4" w:rsidRPr="001D5A8F" w:rsidRDefault="00DF17F4" w:rsidP="004371FD">
      <w:pPr>
        <w:spacing w:after="0" w:line="480" w:lineRule="auto"/>
        <w:rPr>
          <w:szCs w:val="24"/>
        </w:rPr>
      </w:pPr>
    </w:p>
    <w:p w:rsidR="004371FD" w:rsidRPr="001D5A8F" w:rsidRDefault="004371FD" w:rsidP="004371FD">
      <w:pPr>
        <w:spacing w:after="0" w:line="480" w:lineRule="auto"/>
        <w:rPr>
          <w:szCs w:val="24"/>
        </w:rPr>
      </w:pPr>
    </w:p>
    <w:p w:rsidR="004371FD" w:rsidRPr="001D5A8F" w:rsidRDefault="004371FD" w:rsidP="004371FD">
      <w:pPr>
        <w:spacing w:after="0" w:line="480" w:lineRule="auto"/>
        <w:rPr>
          <w:szCs w:val="24"/>
        </w:rPr>
      </w:pPr>
    </w:p>
    <w:p w:rsidR="00C93DFD" w:rsidRPr="001D5A8F" w:rsidRDefault="00C93DFD" w:rsidP="004371FD">
      <w:pPr>
        <w:spacing w:after="0" w:line="480" w:lineRule="auto"/>
        <w:rPr>
          <w:szCs w:val="24"/>
        </w:rPr>
      </w:pPr>
    </w:p>
    <w:p w:rsidR="004371FD" w:rsidRPr="001D5A8F" w:rsidRDefault="004371FD" w:rsidP="004371FD">
      <w:pPr>
        <w:spacing w:after="0" w:line="480" w:lineRule="auto"/>
        <w:jc w:val="center"/>
        <w:rPr>
          <w:b/>
          <w:szCs w:val="24"/>
        </w:rPr>
      </w:pPr>
    </w:p>
    <w:p w:rsidR="004371FD" w:rsidRPr="001D5A8F" w:rsidRDefault="004371FD" w:rsidP="004371FD">
      <w:pPr>
        <w:spacing w:after="0" w:line="480" w:lineRule="auto"/>
        <w:jc w:val="center"/>
        <w:rPr>
          <w:b/>
          <w:szCs w:val="24"/>
        </w:rPr>
      </w:pPr>
    </w:p>
    <w:p w:rsidR="002B55F7" w:rsidRPr="001D5A8F" w:rsidRDefault="002B55F7" w:rsidP="00366AF3">
      <w:pPr>
        <w:spacing w:after="0" w:line="480" w:lineRule="auto"/>
        <w:rPr>
          <w:b/>
          <w:szCs w:val="24"/>
        </w:rPr>
      </w:pPr>
    </w:p>
    <w:p w:rsidR="00D67378" w:rsidRPr="001D5A8F" w:rsidRDefault="00DF09CB" w:rsidP="004835BB">
      <w:pPr>
        <w:spacing w:after="0" w:line="480" w:lineRule="auto"/>
        <w:jc w:val="center"/>
        <w:rPr>
          <w:b/>
          <w:szCs w:val="24"/>
        </w:rPr>
      </w:pPr>
      <w:r w:rsidRPr="001D5A8F">
        <w:rPr>
          <w:b/>
          <w:szCs w:val="24"/>
        </w:rPr>
        <w:lastRenderedPageBreak/>
        <w:t>Respiratory Home Care</w:t>
      </w:r>
    </w:p>
    <w:p w:rsidR="006B4E2F" w:rsidRPr="001D5A8F" w:rsidRDefault="00DF09CB" w:rsidP="006B4E2F">
      <w:pPr>
        <w:spacing w:after="0" w:line="480" w:lineRule="auto"/>
        <w:rPr>
          <w:bCs/>
          <w:szCs w:val="24"/>
        </w:rPr>
      </w:pPr>
      <w:r w:rsidRPr="001D5A8F">
        <w:rPr>
          <w:b/>
          <w:szCs w:val="24"/>
        </w:rPr>
        <w:tab/>
      </w:r>
      <w:r w:rsidR="004860B1" w:rsidRPr="001D5A8F">
        <w:rPr>
          <w:bCs/>
          <w:szCs w:val="24"/>
        </w:rPr>
        <w:t>Respiratory care is healthcare</w:t>
      </w:r>
      <w:r w:rsidR="001B1CDD">
        <w:rPr>
          <w:bCs/>
          <w:szCs w:val="24"/>
        </w:rPr>
        <w:t>-</w:t>
      </w:r>
      <w:r w:rsidR="004860B1" w:rsidRPr="001D5A8F">
        <w:rPr>
          <w:bCs/>
          <w:szCs w:val="24"/>
        </w:rPr>
        <w:t>associated with maintaining cardiopulmonary function, health</w:t>
      </w:r>
      <w:r w:rsidR="001B1CDD">
        <w:rPr>
          <w:bCs/>
          <w:szCs w:val="24"/>
        </w:rPr>
        <w:t>,</w:t>
      </w:r>
      <w:r w:rsidR="004860B1" w:rsidRPr="001D5A8F">
        <w:rPr>
          <w:bCs/>
          <w:szCs w:val="24"/>
        </w:rPr>
        <w:t xml:space="preserve"> and wellness</w:t>
      </w:r>
      <w:r w:rsidR="000F482C" w:rsidRPr="001D5A8F">
        <w:rPr>
          <w:bCs/>
          <w:szCs w:val="24"/>
        </w:rPr>
        <w:t xml:space="preserve">. Respiratory care is providing to people with breathing complications, heart and lung disorders. </w:t>
      </w:r>
      <w:r w:rsidR="00B51FA6" w:rsidRPr="001D5A8F">
        <w:rPr>
          <w:bCs/>
          <w:szCs w:val="24"/>
        </w:rPr>
        <w:t>Home care is described as the provision of services and equipment in the residences or home</w:t>
      </w:r>
      <w:r w:rsidR="001B1CDD">
        <w:rPr>
          <w:bCs/>
          <w:szCs w:val="24"/>
        </w:rPr>
        <w:t>s</w:t>
      </w:r>
      <w:r w:rsidR="00B51FA6" w:rsidRPr="001D5A8F">
        <w:rPr>
          <w:bCs/>
          <w:szCs w:val="24"/>
        </w:rPr>
        <w:t xml:space="preserve"> of clients that </w:t>
      </w:r>
      <w:r w:rsidR="0062793B" w:rsidRPr="001D5A8F">
        <w:rPr>
          <w:bCs/>
          <w:szCs w:val="24"/>
        </w:rPr>
        <w:t xml:space="preserve">need rehabilitation for acute and chronic needs. </w:t>
      </w:r>
      <w:r w:rsidR="006C0309" w:rsidRPr="001D5A8F">
        <w:rPr>
          <w:bCs/>
          <w:szCs w:val="24"/>
        </w:rPr>
        <w:t>Home care includes community care, residential care</w:t>
      </w:r>
      <w:r w:rsidR="001B1CDD">
        <w:rPr>
          <w:bCs/>
          <w:szCs w:val="24"/>
        </w:rPr>
        <w:t>,</w:t>
      </w:r>
      <w:r w:rsidR="006C0309" w:rsidRPr="001D5A8F">
        <w:rPr>
          <w:bCs/>
          <w:szCs w:val="24"/>
        </w:rPr>
        <w:t xml:space="preserve"> and</w:t>
      </w:r>
      <w:r w:rsidR="000E03BA" w:rsidRPr="001D5A8F">
        <w:rPr>
          <w:bCs/>
          <w:szCs w:val="24"/>
        </w:rPr>
        <w:t xml:space="preserve"> palliative and hospice care. </w:t>
      </w:r>
      <w:r w:rsidR="00826319" w:rsidRPr="001D5A8F">
        <w:rPr>
          <w:bCs/>
          <w:szCs w:val="24"/>
        </w:rPr>
        <w:t>Overall</w:t>
      </w:r>
      <w:r w:rsidR="000E2934" w:rsidRPr="001D5A8F">
        <w:rPr>
          <w:bCs/>
          <w:szCs w:val="24"/>
        </w:rPr>
        <w:t>, the purpose of providing home care to patients with respiratory conditions is to encourage self-management and independence, decrease morbidity, and improve their survival and quality of life</w:t>
      </w:r>
      <w:r w:rsidR="008869C7">
        <w:rPr>
          <w:bCs/>
          <w:szCs w:val="24"/>
        </w:rPr>
        <w:t xml:space="preserve"> (</w:t>
      </w:r>
      <w:r w:rsidR="008869C7" w:rsidRPr="001D5A8F">
        <w:rPr>
          <w:color w:val="222222"/>
          <w:szCs w:val="24"/>
          <w:shd w:val="clear" w:color="auto" w:fill="FFFFFF"/>
        </w:rPr>
        <w:t>Sleurs et al., 2019</w:t>
      </w:r>
      <w:r w:rsidR="008869C7">
        <w:rPr>
          <w:color w:val="222222"/>
          <w:szCs w:val="24"/>
          <w:shd w:val="clear" w:color="auto" w:fill="FFFFFF"/>
        </w:rPr>
        <w:t>)</w:t>
      </w:r>
      <w:r w:rsidR="000E2934" w:rsidRPr="001D5A8F">
        <w:rPr>
          <w:bCs/>
          <w:szCs w:val="24"/>
        </w:rPr>
        <w:t xml:space="preserve">. </w:t>
      </w:r>
      <w:r w:rsidR="001910A8" w:rsidRPr="001D5A8F">
        <w:rPr>
          <w:bCs/>
          <w:szCs w:val="24"/>
        </w:rPr>
        <w:t xml:space="preserve">In patients with terminal respiratory disease, respiratory home care provides psychological comfort and pain management, </w:t>
      </w:r>
      <w:r w:rsidR="000B7B17">
        <w:rPr>
          <w:bCs/>
          <w:szCs w:val="24"/>
        </w:rPr>
        <w:t>making their end of lif</w:t>
      </w:r>
      <w:r w:rsidR="001910A8" w:rsidRPr="001D5A8F">
        <w:rPr>
          <w:bCs/>
          <w:szCs w:val="24"/>
        </w:rPr>
        <w:t xml:space="preserve">e comfortable as possible. </w:t>
      </w:r>
      <w:r w:rsidR="001424E4" w:rsidRPr="001D5A8F">
        <w:rPr>
          <w:bCs/>
          <w:szCs w:val="24"/>
        </w:rPr>
        <w:t xml:space="preserve">In </w:t>
      </w:r>
      <w:r w:rsidR="00B24459" w:rsidRPr="001D5A8F">
        <w:rPr>
          <w:bCs/>
          <w:szCs w:val="24"/>
        </w:rPr>
        <w:t>general</w:t>
      </w:r>
      <w:r w:rsidR="001424E4" w:rsidRPr="001D5A8F">
        <w:rPr>
          <w:bCs/>
          <w:szCs w:val="24"/>
        </w:rPr>
        <w:t>,</w:t>
      </w:r>
      <w:r w:rsidR="00B24459" w:rsidRPr="001D5A8F">
        <w:rPr>
          <w:bCs/>
          <w:szCs w:val="24"/>
        </w:rPr>
        <w:t xml:space="preserve"> respiratory home care is to </w:t>
      </w:r>
      <w:r w:rsidR="00F93DA8" w:rsidRPr="001D5A8F">
        <w:rPr>
          <w:bCs/>
          <w:szCs w:val="24"/>
        </w:rPr>
        <w:t xml:space="preserve">mitigate </w:t>
      </w:r>
      <w:r w:rsidR="001424E4" w:rsidRPr="001D5A8F">
        <w:rPr>
          <w:bCs/>
          <w:szCs w:val="24"/>
        </w:rPr>
        <w:t xml:space="preserve">healthcare expenditures by </w:t>
      </w:r>
      <w:r w:rsidR="00F93DA8" w:rsidRPr="001D5A8F">
        <w:rPr>
          <w:bCs/>
          <w:szCs w:val="24"/>
        </w:rPr>
        <w:t>decreasing acute care hospital stays.</w:t>
      </w:r>
    </w:p>
    <w:p w:rsidR="00971F84" w:rsidRPr="001D5A8F" w:rsidRDefault="00971F84" w:rsidP="00045BFE">
      <w:pPr>
        <w:spacing w:after="0" w:line="480" w:lineRule="auto"/>
        <w:jc w:val="center"/>
        <w:rPr>
          <w:b/>
          <w:szCs w:val="24"/>
        </w:rPr>
      </w:pPr>
      <w:r w:rsidRPr="001D5A8F">
        <w:rPr>
          <w:b/>
          <w:szCs w:val="24"/>
        </w:rPr>
        <w:t>Diseases</w:t>
      </w:r>
    </w:p>
    <w:p w:rsidR="00971F84" w:rsidRPr="001D5A8F" w:rsidRDefault="00C63241" w:rsidP="006B4E2F">
      <w:pPr>
        <w:spacing w:after="0" w:line="480" w:lineRule="auto"/>
        <w:rPr>
          <w:bCs/>
          <w:szCs w:val="24"/>
        </w:rPr>
      </w:pPr>
      <w:r w:rsidRPr="001D5A8F">
        <w:rPr>
          <w:bCs/>
          <w:szCs w:val="24"/>
        </w:rPr>
        <w:tab/>
      </w:r>
      <w:r w:rsidR="004953D9" w:rsidRPr="001D5A8F">
        <w:rPr>
          <w:bCs/>
          <w:szCs w:val="24"/>
        </w:rPr>
        <w:t xml:space="preserve">Chronic respiratory conditions </w:t>
      </w:r>
      <w:r w:rsidR="005451B3" w:rsidRPr="001D5A8F">
        <w:rPr>
          <w:bCs/>
          <w:szCs w:val="24"/>
        </w:rPr>
        <w:t xml:space="preserve">obstruct the airflow, therefore impacting the airways and lung structures. </w:t>
      </w:r>
      <w:r w:rsidRPr="001D5A8F">
        <w:rPr>
          <w:bCs/>
          <w:szCs w:val="24"/>
        </w:rPr>
        <w:t>The most common respiratory diseases</w:t>
      </w:r>
      <w:r w:rsidR="005451B3" w:rsidRPr="001D5A8F">
        <w:rPr>
          <w:bCs/>
          <w:szCs w:val="24"/>
        </w:rPr>
        <w:t xml:space="preserve"> and conditions that </w:t>
      </w:r>
      <w:r w:rsidRPr="001D5A8F">
        <w:rPr>
          <w:bCs/>
          <w:szCs w:val="24"/>
        </w:rPr>
        <w:t xml:space="preserve">require respiratory home care include; asthma, chronic obstructive pulmonary disease (COPD), </w:t>
      </w:r>
      <w:r w:rsidR="004308E2" w:rsidRPr="001D5A8F">
        <w:rPr>
          <w:bCs/>
          <w:szCs w:val="24"/>
        </w:rPr>
        <w:t xml:space="preserve">congestive heart failure, </w:t>
      </w:r>
      <w:r w:rsidRPr="001D5A8F">
        <w:rPr>
          <w:bCs/>
          <w:szCs w:val="24"/>
        </w:rPr>
        <w:t>pulmonary hypertension, occupational lung disease,</w:t>
      </w:r>
      <w:r w:rsidR="00F00B76" w:rsidRPr="001D5A8F">
        <w:rPr>
          <w:bCs/>
          <w:szCs w:val="24"/>
        </w:rPr>
        <w:t xml:space="preserve"> obstructive sleep apnea</w:t>
      </w:r>
      <w:r w:rsidR="004A37AC" w:rsidRPr="001D5A8F">
        <w:rPr>
          <w:bCs/>
          <w:szCs w:val="24"/>
        </w:rPr>
        <w:t xml:space="preserve">, </w:t>
      </w:r>
      <w:r w:rsidR="00542AB0" w:rsidRPr="001D5A8F">
        <w:rPr>
          <w:bCs/>
          <w:szCs w:val="24"/>
        </w:rPr>
        <w:t>respiratory failure</w:t>
      </w:r>
      <w:r w:rsidR="001B1CDD">
        <w:rPr>
          <w:bCs/>
          <w:szCs w:val="24"/>
        </w:rPr>
        <w:t>,</w:t>
      </w:r>
      <w:r w:rsidR="004A37AC" w:rsidRPr="001D5A8F">
        <w:rPr>
          <w:bCs/>
          <w:szCs w:val="24"/>
        </w:rPr>
        <w:t xml:space="preserve"> and paralytic syndrome</w:t>
      </w:r>
      <w:r w:rsidR="00ED37A4" w:rsidRPr="001D5A8F">
        <w:rPr>
          <w:bCs/>
          <w:szCs w:val="24"/>
        </w:rPr>
        <w:t xml:space="preserve">s. </w:t>
      </w:r>
      <w:r w:rsidR="001B1CDD">
        <w:rPr>
          <w:bCs/>
          <w:szCs w:val="24"/>
        </w:rPr>
        <w:t>Studies</w:t>
      </w:r>
      <w:r w:rsidR="00F449DC" w:rsidRPr="001D5A8F">
        <w:rPr>
          <w:bCs/>
          <w:szCs w:val="24"/>
        </w:rPr>
        <w:t xml:space="preserve"> show significant respiratory care needs for patients with paralytic syndromes such as cystic fibrosis</w:t>
      </w:r>
      <w:r w:rsidR="001B1CDD">
        <w:rPr>
          <w:bCs/>
          <w:szCs w:val="24"/>
        </w:rPr>
        <w:t>, therefore,</w:t>
      </w:r>
      <w:r w:rsidR="00F449DC" w:rsidRPr="001D5A8F">
        <w:rPr>
          <w:bCs/>
          <w:szCs w:val="24"/>
        </w:rPr>
        <w:t xml:space="preserve"> highlighting the importance of respiratory home care for these conditions</w:t>
      </w:r>
      <w:r w:rsidR="001D5A8F" w:rsidRPr="001D5A8F">
        <w:rPr>
          <w:bCs/>
          <w:szCs w:val="24"/>
        </w:rPr>
        <w:t xml:space="preserve"> (</w:t>
      </w:r>
      <w:r w:rsidR="001D5A8F" w:rsidRPr="001D5A8F">
        <w:rPr>
          <w:color w:val="222222"/>
          <w:szCs w:val="24"/>
          <w:shd w:val="clear" w:color="auto" w:fill="FFFFFF"/>
        </w:rPr>
        <w:t>Maselli, Keyt&amp; Restrepo, 2017)</w:t>
      </w:r>
      <w:r w:rsidR="00F449DC" w:rsidRPr="001D5A8F">
        <w:rPr>
          <w:bCs/>
          <w:szCs w:val="24"/>
        </w:rPr>
        <w:t xml:space="preserve">. </w:t>
      </w:r>
      <w:r w:rsidR="00223E82" w:rsidRPr="001D5A8F">
        <w:rPr>
          <w:bCs/>
          <w:szCs w:val="24"/>
        </w:rPr>
        <w:t xml:space="preserve">While respiratory home care services are critical to improving the cardiopulmonary health and functions of patients with </w:t>
      </w:r>
      <w:r w:rsidR="007C0CE3" w:rsidRPr="001D5A8F">
        <w:rPr>
          <w:bCs/>
          <w:szCs w:val="24"/>
        </w:rPr>
        <w:t>chronic respiratory</w:t>
      </w:r>
      <w:r w:rsidR="00223E82" w:rsidRPr="001D5A8F">
        <w:rPr>
          <w:bCs/>
          <w:szCs w:val="24"/>
        </w:rPr>
        <w:t xml:space="preserve"> conditions or paralytic syndromes, not all patients </w:t>
      </w:r>
      <w:r w:rsidR="00F471F4" w:rsidRPr="001D5A8F">
        <w:rPr>
          <w:bCs/>
          <w:szCs w:val="24"/>
        </w:rPr>
        <w:t>qualify for these services</w:t>
      </w:r>
      <w:r w:rsidR="00695210" w:rsidRPr="001D5A8F">
        <w:rPr>
          <w:bCs/>
          <w:szCs w:val="24"/>
        </w:rPr>
        <w:t xml:space="preserve">. Patients discharged from the hospital and require respiratory home care services have to </w:t>
      </w:r>
      <w:r w:rsidR="00695210" w:rsidRPr="001D5A8F">
        <w:rPr>
          <w:bCs/>
          <w:szCs w:val="24"/>
        </w:rPr>
        <w:lastRenderedPageBreak/>
        <w:t>demonstrate that they have chronic heart failure and chronic obstructive pulmonary disease comorbidities or complex medical needs</w:t>
      </w:r>
      <w:r w:rsidR="00E14FE3">
        <w:rPr>
          <w:bCs/>
          <w:szCs w:val="24"/>
        </w:rPr>
        <w:t xml:space="preserve"> (</w:t>
      </w:r>
      <w:r w:rsidR="00E14FE3" w:rsidRPr="00E14FE3">
        <w:rPr>
          <w:color w:val="222222"/>
          <w:szCs w:val="24"/>
          <w:shd w:val="clear" w:color="auto" w:fill="FFFFFF"/>
        </w:rPr>
        <w:t>Heuer &amp; Gourley, 2017</w:t>
      </w:r>
      <w:r w:rsidR="00E14FE3">
        <w:rPr>
          <w:color w:val="222222"/>
          <w:szCs w:val="24"/>
          <w:shd w:val="clear" w:color="auto" w:fill="FFFFFF"/>
        </w:rPr>
        <w:t>)</w:t>
      </w:r>
      <w:r w:rsidR="00695210" w:rsidRPr="001D5A8F">
        <w:rPr>
          <w:bCs/>
          <w:szCs w:val="24"/>
        </w:rPr>
        <w:t xml:space="preserve">. </w:t>
      </w:r>
      <w:r w:rsidR="000843FA" w:rsidRPr="001D5A8F">
        <w:rPr>
          <w:bCs/>
          <w:szCs w:val="24"/>
        </w:rPr>
        <w:t xml:space="preserve">Healthcare organizations are required to </w:t>
      </w:r>
      <w:r w:rsidR="001B1CDD">
        <w:rPr>
          <w:bCs/>
          <w:szCs w:val="24"/>
        </w:rPr>
        <w:t>practice clinical</w:t>
      </w:r>
      <w:r w:rsidR="000843FA" w:rsidRPr="001D5A8F">
        <w:rPr>
          <w:bCs/>
          <w:szCs w:val="24"/>
        </w:rPr>
        <w:t xml:space="preserve"> guidelines that are used for evaluating patient readiness for discharge.</w:t>
      </w:r>
    </w:p>
    <w:p w:rsidR="00AE0A63" w:rsidRPr="001D5A8F" w:rsidRDefault="00AE0A63" w:rsidP="007D281C">
      <w:pPr>
        <w:spacing w:after="0" w:line="480" w:lineRule="auto"/>
        <w:jc w:val="center"/>
        <w:rPr>
          <w:b/>
          <w:szCs w:val="24"/>
        </w:rPr>
      </w:pPr>
      <w:r w:rsidRPr="001D5A8F">
        <w:rPr>
          <w:b/>
          <w:szCs w:val="24"/>
        </w:rPr>
        <w:t>Equipment Used in Respiratory Home Care</w:t>
      </w:r>
    </w:p>
    <w:p w:rsidR="00AE0A63" w:rsidRPr="001D5A8F" w:rsidRDefault="00AE0A63" w:rsidP="006B4E2F">
      <w:pPr>
        <w:spacing w:after="0" w:line="480" w:lineRule="auto"/>
        <w:rPr>
          <w:bCs/>
          <w:szCs w:val="24"/>
        </w:rPr>
      </w:pPr>
      <w:r w:rsidRPr="001D5A8F">
        <w:rPr>
          <w:bCs/>
          <w:szCs w:val="24"/>
        </w:rPr>
        <w:tab/>
      </w:r>
      <w:r w:rsidR="00FF4AEF" w:rsidRPr="001D5A8F">
        <w:rPr>
          <w:bCs/>
          <w:szCs w:val="24"/>
        </w:rPr>
        <w:t xml:space="preserve">As the healthcare system is increasingly becoming overwhelmed with </w:t>
      </w:r>
      <w:r w:rsidR="004B461F" w:rsidRPr="001D5A8F">
        <w:rPr>
          <w:bCs/>
          <w:szCs w:val="24"/>
        </w:rPr>
        <w:t>patient</w:t>
      </w:r>
      <w:r w:rsidR="00472D91" w:rsidRPr="001D5A8F">
        <w:rPr>
          <w:bCs/>
          <w:szCs w:val="24"/>
        </w:rPr>
        <w:t>s requiring</w:t>
      </w:r>
      <w:r w:rsidR="004B461F" w:rsidRPr="001D5A8F">
        <w:rPr>
          <w:bCs/>
          <w:szCs w:val="24"/>
        </w:rPr>
        <w:t xml:space="preserve"> healthcare services,</w:t>
      </w:r>
      <w:r w:rsidR="00472D91" w:rsidRPr="001D5A8F">
        <w:rPr>
          <w:bCs/>
          <w:szCs w:val="24"/>
        </w:rPr>
        <w:t xml:space="preserve"> some patients are being discharged from hospitals still needing care. Consequently, healthcare professionals and patients themselves </w:t>
      </w:r>
      <w:r w:rsidR="000B7B17">
        <w:rPr>
          <w:bCs/>
          <w:szCs w:val="24"/>
        </w:rPr>
        <w:t>use</w:t>
      </w:r>
      <w:r w:rsidR="00472D91" w:rsidRPr="001D5A8F">
        <w:rPr>
          <w:bCs/>
          <w:szCs w:val="24"/>
        </w:rPr>
        <w:t xml:space="preserve"> a wide variety of medical devices and equipment to manage their health or receive healthcare management assistance. </w:t>
      </w:r>
      <w:r w:rsidR="00CB60CC" w:rsidRPr="001D5A8F">
        <w:rPr>
          <w:bCs/>
          <w:szCs w:val="24"/>
        </w:rPr>
        <w:t xml:space="preserve">The medical devices and equipment used in </w:t>
      </w:r>
      <w:r w:rsidR="00362225" w:rsidRPr="001D5A8F">
        <w:rPr>
          <w:bCs/>
          <w:szCs w:val="24"/>
        </w:rPr>
        <w:t>providing respiratory home care services range from simple devices used in administering first aid to complex and sophisticated equipment for advanced treatment</w:t>
      </w:r>
      <w:r w:rsidR="00C46102" w:rsidRPr="001D5A8F">
        <w:rPr>
          <w:bCs/>
          <w:szCs w:val="24"/>
        </w:rPr>
        <w:t xml:space="preserve"> (</w:t>
      </w:r>
      <w:r w:rsidR="008869C7" w:rsidRPr="001D5A8F">
        <w:rPr>
          <w:color w:val="222222"/>
          <w:szCs w:val="24"/>
          <w:shd w:val="clear" w:color="auto" w:fill="FFFFFF"/>
        </w:rPr>
        <w:t>Ambrosino, Makhabah&amp;Sutanto,2017</w:t>
      </w:r>
      <w:r w:rsidR="008869C7">
        <w:rPr>
          <w:color w:val="222222"/>
          <w:szCs w:val="24"/>
          <w:shd w:val="clear" w:color="auto" w:fill="FFFFFF"/>
        </w:rPr>
        <w:t>)</w:t>
      </w:r>
      <w:r w:rsidR="00362225" w:rsidRPr="001D5A8F">
        <w:rPr>
          <w:bCs/>
          <w:szCs w:val="24"/>
        </w:rPr>
        <w:t xml:space="preserve">. </w:t>
      </w:r>
      <w:r w:rsidR="002420D5" w:rsidRPr="001D5A8F">
        <w:rPr>
          <w:bCs/>
          <w:szCs w:val="24"/>
        </w:rPr>
        <w:t>Equi</w:t>
      </w:r>
      <w:r w:rsidR="00F46850" w:rsidRPr="001D5A8F">
        <w:rPr>
          <w:bCs/>
          <w:szCs w:val="24"/>
        </w:rPr>
        <w:t>pment used to provide respiratory home care include;</w:t>
      </w:r>
      <w:r w:rsidR="0005084A">
        <w:rPr>
          <w:bCs/>
          <w:szCs w:val="24"/>
        </w:rPr>
        <w:t xml:space="preserve"> </w:t>
      </w:r>
      <w:r w:rsidR="00626CCE" w:rsidRPr="001D5A8F">
        <w:rPr>
          <w:bCs/>
          <w:szCs w:val="24"/>
        </w:rPr>
        <w:t xml:space="preserve">acapella mucus clearing devices, </w:t>
      </w:r>
      <w:r w:rsidR="003035FA" w:rsidRPr="001D5A8F">
        <w:rPr>
          <w:bCs/>
          <w:szCs w:val="24"/>
        </w:rPr>
        <w:t xml:space="preserve">bi-level </w:t>
      </w:r>
      <w:r w:rsidR="00141696" w:rsidRPr="001D5A8F">
        <w:rPr>
          <w:bCs/>
          <w:szCs w:val="24"/>
        </w:rPr>
        <w:t xml:space="preserve">and demand </w:t>
      </w:r>
      <w:r w:rsidR="003035FA" w:rsidRPr="001D5A8F">
        <w:rPr>
          <w:bCs/>
          <w:szCs w:val="24"/>
        </w:rPr>
        <w:t xml:space="preserve">positive airway pressure, </w:t>
      </w:r>
      <w:r w:rsidR="002279E9" w:rsidRPr="001D5A8F">
        <w:rPr>
          <w:bCs/>
          <w:szCs w:val="24"/>
        </w:rPr>
        <w:t xml:space="preserve">cough assist machine, </w:t>
      </w:r>
      <w:r w:rsidR="007656CC" w:rsidRPr="001D5A8F">
        <w:rPr>
          <w:bCs/>
          <w:szCs w:val="24"/>
        </w:rPr>
        <w:t xml:space="preserve">concentrator and </w:t>
      </w:r>
      <w:r w:rsidR="003035FA" w:rsidRPr="001D5A8F">
        <w:rPr>
          <w:bCs/>
          <w:szCs w:val="24"/>
        </w:rPr>
        <w:t>home fill</w:t>
      </w:r>
      <w:r w:rsidR="007656CC" w:rsidRPr="001D5A8F">
        <w:rPr>
          <w:bCs/>
          <w:szCs w:val="24"/>
        </w:rPr>
        <w:t xml:space="preserve"> oxygen </w:t>
      </w:r>
      <w:r w:rsidR="0005084A" w:rsidRPr="001D5A8F">
        <w:rPr>
          <w:bCs/>
          <w:szCs w:val="24"/>
        </w:rPr>
        <w:t>system, invasive</w:t>
      </w:r>
      <w:r w:rsidR="00626CCE" w:rsidRPr="001D5A8F">
        <w:rPr>
          <w:bCs/>
          <w:szCs w:val="24"/>
        </w:rPr>
        <w:t xml:space="preserve"> and non-invasive ventilation,</w:t>
      </w:r>
      <w:r w:rsidR="007656CC" w:rsidRPr="001D5A8F">
        <w:rPr>
          <w:bCs/>
          <w:szCs w:val="24"/>
        </w:rPr>
        <w:t xml:space="preserve"> mucus clearing devices, </w:t>
      </w:r>
      <w:r w:rsidR="0005084A" w:rsidRPr="001D5A8F">
        <w:rPr>
          <w:bCs/>
          <w:szCs w:val="24"/>
        </w:rPr>
        <w:t>nebulizers, oxygen</w:t>
      </w:r>
      <w:r w:rsidR="007656CC" w:rsidRPr="001D5A8F">
        <w:rPr>
          <w:bCs/>
          <w:szCs w:val="24"/>
        </w:rPr>
        <w:t xml:space="preserve"> cylinders, portable oxygen concentrators, </w:t>
      </w:r>
      <w:r w:rsidR="0038660C" w:rsidRPr="001D5A8F">
        <w:rPr>
          <w:bCs/>
          <w:szCs w:val="24"/>
        </w:rPr>
        <w:t xml:space="preserve">respiratory supplies, suction machine, </w:t>
      </w:r>
      <w:r w:rsidR="00FA450D" w:rsidRPr="001D5A8F">
        <w:rPr>
          <w:bCs/>
          <w:szCs w:val="24"/>
        </w:rPr>
        <w:t xml:space="preserve">spirometers, </w:t>
      </w:r>
      <w:r w:rsidR="004E3C28" w:rsidRPr="001D5A8F">
        <w:rPr>
          <w:bCs/>
          <w:szCs w:val="24"/>
        </w:rPr>
        <w:t xml:space="preserve">and </w:t>
      </w:r>
      <w:r w:rsidR="00114AA5" w:rsidRPr="001D5A8F">
        <w:rPr>
          <w:bCs/>
          <w:szCs w:val="24"/>
        </w:rPr>
        <w:t>tracheostomy supplies</w:t>
      </w:r>
      <w:r w:rsidR="004E3C28" w:rsidRPr="001D5A8F">
        <w:rPr>
          <w:bCs/>
          <w:szCs w:val="24"/>
        </w:rPr>
        <w:t>.</w:t>
      </w:r>
      <w:r w:rsidR="00AB05FB" w:rsidRPr="001D5A8F">
        <w:rPr>
          <w:bCs/>
          <w:szCs w:val="24"/>
        </w:rPr>
        <w:t xml:space="preserve"> Some medical devices and equipment have been used in respiratory home care for many years</w:t>
      </w:r>
      <w:r w:rsidR="001B1CDD">
        <w:rPr>
          <w:bCs/>
          <w:szCs w:val="24"/>
        </w:rPr>
        <w:t>,</w:t>
      </w:r>
      <w:r w:rsidR="00AB05FB" w:rsidRPr="001D5A8F">
        <w:rPr>
          <w:bCs/>
          <w:szCs w:val="24"/>
        </w:rPr>
        <w:t xml:space="preserve"> while others have emerged recently and have been integrated into the care. </w:t>
      </w:r>
      <w:r w:rsidR="00C07CEE" w:rsidRPr="001D5A8F">
        <w:rPr>
          <w:bCs/>
          <w:szCs w:val="24"/>
        </w:rPr>
        <w:t xml:space="preserve">Traditionally, respiratory home care </w:t>
      </w:r>
      <w:r w:rsidR="0048226B" w:rsidRPr="001D5A8F">
        <w:rPr>
          <w:bCs/>
          <w:szCs w:val="24"/>
        </w:rPr>
        <w:t>often included airway management and oxygen therapy</w:t>
      </w:r>
      <w:r w:rsidR="001B1CDD">
        <w:rPr>
          <w:bCs/>
          <w:szCs w:val="24"/>
        </w:rPr>
        <w:t>;</w:t>
      </w:r>
      <w:r w:rsidR="0048226B" w:rsidRPr="001D5A8F">
        <w:rPr>
          <w:bCs/>
          <w:szCs w:val="24"/>
        </w:rPr>
        <w:t xml:space="preserve"> however, in the past 2 decades, there ha</w:t>
      </w:r>
      <w:r w:rsidR="001B1CDD">
        <w:rPr>
          <w:bCs/>
          <w:szCs w:val="24"/>
        </w:rPr>
        <w:t>s</w:t>
      </w:r>
      <w:r w:rsidR="0048226B" w:rsidRPr="001D5A8F">
        <w:rPr>
          <w:bCs/>
          <w:szCs w:val="24"/>
        </w:rPr>
        <w:t xml:space="preserve"> been an increase in the use of other respiratory therapy interventions</w:t>
      </w:r>
      <w:r w:rsidR="001B1CDD">
        <w:rPr>
          <w:bCs/>
          <w:szCs w:val="24"/>
        </w:rPr>
        <w:t>,</w:t>
      </w:r>
      <w:r w:rsidR="0048226B" w:rsidRPr="001D5A8F">
        <w:rPr>
          <w:bCs/>
          <w:szCs w:val="24"/>
        </w:rPr>
        <w:t xml:space="preserve"> including continuous positive airway pressure therapy or mechanical ventilation. </w:t>
      </w:r>
    </w:p>
    <w:p w:rsidR="0005084A" w:rsidRDefault="0005084A" w:rsidP="00734A45">
      <w:pPr>
        <w:spacing w:after="0" w:line="480" w:lineRule="auto"/>
        <w:jc w:val="center"/>
        <w:rPr>
          <w:b/>
          <w:szCs w:val="24"/>
        </w:rPr>
      </w:pPr>
    </w:p>
    <w:p w:rsidR="0005084A" w:rsidRDefault="0005084A" w:rsidP="00734A45">
      <w:pPr>
        <w:spacing w:after="0" w:line="480" w:lineRule="auto"/>
        <w:jc w:val="center"/>
        <w:rPr>
          <w:b/>
          <w:szCs w:val="24"/>
        </w:rPr>
      </w:pPr>
    </w:p>
    <w:p w:rsidR="000B5296" w:rsidRPr="001D5A8F" w:rsidRDefault="00725743" w:rsidP="00734A45">
      <w:pPr>
        <w:spacing w:after="0" w:line="480" w:lineRule="auto"/>
        <w:jc w:val="center"/>
        <w:rPr>
          <w:b/>
          <w:szCs w:val="24"/>
        </w:rPr>
      </w:pPr>
      <w:r w:rsidRPr="001D5A8F">
        <w:rPr>
          <w:b/>
          <w:szCs w:val="24"/>
        </w:rPr>
        <w:lastRenderedPageBreak/>
        <w:t>Healthcare Professional Providing Respiratory Homecare Services</w:t>
      </w:r>
    </w:p>
    <w:p w:rsidR="00725743" w:rsidRPr="001D5A8F" w:rsidRDefault="00725743" w:rsidP="006B4E2F">
      <w:pPr>
        <w:spacing w:after="0" w:line="480" w:lineRule="auto"/>
        <w:rPr>
          <w:bCs/>
          <w:szCs w:val="24"/>
        </w:rPr>
      </w:pPr>
      <w:r w:rsidRPr="001D5A8F">
        <w:rPr>
          <w:bCs/>
          <w:szCs w:val="24"/>
        </w:rPr>
        <w:tab/>
      </w:r>
      <w:r w:rsidR="001E30BA" w:rsidRPr="001D5A8F">
        <w:rPr>
          <w:bCs/>
          <w:szCs w:val="24"/>
        </w:rPr>
        <w:t xml:space="preserve">Respiratory home care often </w:t>
      </w:r>
      <w:r w:rsidR="00F47429" w:rsidRPr="001D5A8F">
        <w:rPr>
          <w:bCs/>
          <w:szCs w:val="24"/>
        </w:rPr>
        <w:t>involves</w:t>
      </w:r>
      <w:r w:rsidR="001E30BA" w:rsidRPr="001D5A8F">
        <w:rPr>
          <w:bCs/>
          <w:szCs w:val="24"/>
        </w:rPr>
        <w:t xml:space="preserve"> an interdisciplinary team of various specialists working on different aspects or components to provide appropriate and </w:t>
      </w:r>
      <w:r w:rsidR="00DD46F6" w:rsidRPr="001D5A8F">
        <w:rPr>
          <w:bCs/>
          <w:szCs w:val="24"/>
        </w:rPr>
        <w:t>high-quality</w:t>
      </w:r>
      <w:r w:rsidR="001E30BA" w:rsidRPr="001D5A8F">
        <w:rPr>
          <w:bCs/>
          <w:szCs w:val="24"/>
        </w:rPr>
        <w:t xml:space="preserve"> care. </w:t>
      </w:r>
      <w:r w:rsidR="007E7CC5" w:rsidRPr="001D5A8F">
        <w:rPr>
          <w:bCs/>
          <w:szCs w:val="24"/>
        </w:rPr>
        <w:t>T</w:t>
      </w:r>
      <w:r w:rsidR="00F7105F" w:rsidRPr="001D5A8F">
        <w:rPr>
          <w:bCs/>
          <w:szCs w:val="24"/>
        </w:rPr>
        <w:t xml:space="preserve">hese specialists </w:t>
      </w:r>
      <w:r w:rsidR="0005084A" w:rsidRPr="001D5A8F">
        <w:rPr>
          <w:bCs/>
          <w:szCs w:val="24"/>
        </w:rPr>
        <w:t>include;</w:t>
      </w:r>
      <w:r w:rsidR="0005084A">
        <w:rPr>
          <w:bCs/>
          <w:szCs w:val="24"/>
        </w:rPr>
        <w:t xml:space="preserve"> an</w:t>
      </w:r>
      <w:r w:rsidR="001B1CDD">
        <w:rPr>
          <w:bCs/>
          <w:szCs w:val="24"/>
        </w:rPr>
        <w:t xml:space="preserve"> </w:t>
      </w:r>
      <w:r w:rsidR="00357B5B" w:rsidRPr="001D5A8F">
        <w:rPr>
          <w:bCs/>
          <w:szCs w:val="24"/>
        </w:rPr>
        <w:t>allergist, nose, ear</w:t>
      </w:r>
      <w:r w:rsidR="001B1CDD">
        <w:rPr>
          <w:bCs/>
          <w:szCs w:val="24"/>
        </w:rPr>
        <w:t>,</w:t>
      </w:r>
      <w:r w:rsidR="00357B5B" w:rsidRPr="001D5A8F">
        <w:rPr>
          <w:bCs/>
          <w:szCs w:val="24"/>
        </w:rPr>
        <w:t xml:space="preserve"> and throat specialist, </w:t>
      </w:r>
      <w:r w:rsidR="00F7105F" w:rsidRPr="001D5A8F">
        <w:rPr>
          <w:bCs/>
          <w:szCs w:val="24"/>
        </w:rPr>
        <w:t>respiratory therapists, respiratory care practitioners, respiratory care technician</w:t>
      </w:r>
      <w:r w:rsidR="007E7CC5" w:rsidRPr="001D5A8F">
        <w:rPr>
          <w:bCs/>
          <w:szCs w:val="24"/>
        </w:rPr>
        <w:t xml:space="preserve">, </w:t>
      </w:r>
      <w:r w:rsidR="00357B5B" w:rsidRPr="001D5A8F">
        <w:rPr>
          <w:bCs/>
          <w:szCs w:val="24"/>
        </w:rPr>
        <w:t xml:space="preserve">rheumatologist, oncologist, pulmonologist, </w:t>
      </w:r>
      <w:r w:rsidR="007E7CC5" w:rsidRPr="001D5A8F">
        <w:rPr>
          <w:bCs/>
          <w:szCs w:val="24"/>
        </w:rPr>
        <w:t xml:space="preserve">pulmonary care </w:t>
      </w:r>
      <w:r w:rsidR="00F7105F" w:rsidRPr="001D5A8F">
        <w:rPr>
          <w:bCs/>
          <w:szCs w:val="24"/>
        </w:rPr>
        <w:t>nurses</w:t>
      </w:r>
      <w:r w:rsidR="001B1CDD">
        <w:rPr>
          <w:bCs/>
          <w:szCs w:val="24"/>
        </w:rPr>
        <w:t>,</w:t>
      </w:r>
      <w:r w:rsidR="00357B5B" w:rsidRPr="001D5A8F">
        <w:rPr>
          <w:bCs/>
          <w:szCs w:val="24"/>
        </w:rPr>
        <w:t xml:space="preserve"> and patient educator</w:t>
      </w:r>
      <w:r w:rsidR="00F7105F" w:rsidRPr="001D5A8F">
        <w:rPr>
          <w:bCs/>
          <w:szCs w:val="24"/>
        </w:rPr>
        <w:t xml:space="preserve">. </w:t>
      </w:r>
      <w:r w:rsidR="00D64DD6" w:rsidRPr="001D5A8F">
        <w:rPr>
          <w:bCs/>
          <w:szCs w:val="24"/>
        </w:rPr>
        <w:t>Respiratory therapist</w:t>
      </w:r>
      <w:r w:rsidR="001B1CDD">
        <w:rPr>
          <w:bCs/>
          <w:szCs w:val="24"/>
        </w:rPr>
        <w:t>s</w:t>
      </w:r>
      <w:r w:rsidR="004F3743" w:rsidRPr="001D5A8F">
        <w:rPr>
          <w:bCs/>
          <w:szCs w:val="24"/>
        </w:rPr>
        <w:t xml:space="preserve"> and respiratory care practitioner</w:t>
      </w:r>
      <w:r w:rsidR="003B7A55">
        <w:rPr>
          <w:bCs/>
          <w:szCs w:val="24"/>
        </w:rPr>
        <w:t>s</w:t>
      </w:r>
      <w:r w:rsidR="00D64DD6" w:rsidRPr="001D5A8F">
        <w:rPr>
          <w:bCs/>
          <w:szCs w:val="24"/>
        </w:rPr>
        <w:t xml:space="preserve"> help provide care </w:t>
      </w:r>
      <w:r w:rsidR="004F3743" w:rsidRPr="001D5A8F">
        <w:rPr>
          <w:bCs/>
          <w:szCs w:val="24"/>
        </w:rPr>
        <w:t xml:space="preserve">and management of </w:t>
      </w:r>
      <w:r w:rsidR="00D64DD6" w:rsidRPr="001D5A8F">
        <w:rPr>
          <w:bCs/>
          <w:szCs w:val="24"/>
        </w:rPr>
        <w:t>acute and chronic respiratory condition</w:t>
      </w:r>
      <w:r w:rsidR="004F3743" w:rsidRPr="001D5A8F">
        <w:rPr>
          <w:bCs/>
          <w:szCs w:val="24"/>
        </w:rPr>
        <w:t xml:space="preserve">s. Respiratory care technicians </w:t>
      </w:r>
      <w:r w:rsidR="0012345F" w:rsidRPr="001D5A8F">
        <w:rPr>
          <w:bCs/>
          <w:szCs w:val="24"/>
        </w:rPr>
        <w:t xml:space="preserve">help in the operation of medical devices and equipment used in respiratory home care. </w:t>
      </w:r>
      <w:r w:rsidR="007E7CC5" w:rsidRPr="001D5A8F">
        <w:rPr>
          <w:bCs/>
          <w:szCs w:val="24"/>
        </w:rPr>
        <w:t>Pulmonary care n</w:t>
      </w:r>
      <w:r w:rsidR="009C5902" w:rsidRPr="001D5A8F">
        <w:rPr>
          <w:bCs/>
          <w:szCs w:val="24"/>
        </w:rPr>
        <w:t>urses play a significant role in the development, clinical implementation</w:t>
      </w:r>
      <w:r w:rsidR="003B7A55">
        <w:rPr>
          <w:bCs/>
          <w:szCs w:val="24"/>
        </w:rPr>
        <w:t>,</w:t>
      </w:r>
      <w:r w:rsidR="009C5902" w:rsidRPr="001D5A8F">
        <w:rPr>
          <w:bCs/>
          <w:szCs w:val="24"/>
        </w:rPr>
        <w:t xml:space="preserve"> and monitoring of therapeutic procedures. </w:t>
      </w:r>
      <w:r w:rsidR="002A6F7E" w:rsidRPr="001D5A8F">
        <w:rPr>
          <w:bCs/>
          <w:szCs w:val="24"/>
        </w:rPr>
        <w:t xml:space="preserve">Overall, the purpose of respiratory home healthcare services providers is to </w:t>
      </w:r>
      <w:r w:rsidR="00521E7E" w:rsidRPr="001D5A8F">
        <w:rPr>
          <w:bCs/>
          <w:szCs w:val="24"/>
        </w:rPr>
        <w:t xml:space="preserve">help patients with respiratory diseases with their daily treatment, identify and understand their complications as well as educate them on </w:t>
      </w:r>
      <w:r w:rsidR="003B7A55">
        <w:rPr>
          <w:bCs/>
          <w:szCs w:val="24"/>
        </w:rPr>
        <w:t xml:space="preserve">the </w:t>
      </w:r>
      <w:r w:rsidR="00521E7E" w:rsidRPr="001D5A8F">
        <w:rPr>
          <w:bCs/>
          <w:szCs w:val="24"/>
        </w:rPr>
        <w:t xml:space="preserve">safe use of respiratory equipment and medical devices. </w:t>
      </w:r>
    </w:p>
    <w:p w:rsidR="00530A00" w:rsidRPr="001D5A8F" w:rsidRDefault="00530A00" w:rsidP="00F523C6">
      <w:pPr>
        <w:spacing w:after="0" w:line="480" w:lineRule="auto"/>
        <w:jc w:val="center"/>
        <w:rPr>
          <w:b/>
          <w:szCs w:val="24"/>
        </w:rPr>
      </w:pPr>
      <w:r w:rsidRPr="001D5A8F">
        <w:rPr>
          <w:b/>
          <w:szCs w:val="24"/>
        </w:rPr>
        <w:t>Forms of Treatment for Respiratory Home Care</w:t>
      </w:r>
    </w:p>
    <w:p w:rsidR="001C5035" w:rsidRPr="001D5A8F" w:rsidRDefault="00530A00" w:rsidP="006B4E2F">
      <w:pPr>
        <w:spacing w:after="0" w:line="480" w:lineRule="auto"/>
        <w:rPr>
          <w:bCs/>
          <w:szCs w:val="24"/>
        </w:rPr>
      </w:pPr>
      <w:r w:rsidRPr="001D5A8F">
        <w:rPr>
          <w:bCs/>
          <w:szCs w:val="24"/>
        </w:rPr>
        <w:tab/>
      </w:r>
      <w:r w:rsidR="00823254" w:rsidRPr="001D5A8F">
        <w:rPr>
          <w:bCs/>
          <w:szCs w:val="24"/>
        </w:rPr>
        <w:t xml:space="preserve">Treatment forms vary for different types of respiratory diseases. The selection of form of treatment depends </w:t>
      </w:r>
      <w:r w:rsidR="005474DE" w:rsidRPr="001D5A8F">
        <w:rPr>
          <w:bCs/>
          <w:szCs w:val="24"/>
        </w:rPr>
        <w:t xml:space="preserve">on the root cause of the disease, </w:t>
      </w:r>
      <w:r w:rsidR="00823254" w:rsidRPr="001D5A8F">
        <w:rPr>
          <w:bCs/>
          <w:szCs w:val="24"/>
        </w:rPr>
        <w:t xml:space="preserve">diagnosis, </w:t>
      </w:r>
      <w:r w:rsidR="005474DE" w:rsidRPr="001D5A8F">
        <w:rPr>
          <w:bCs/>
          <w:szCs w:val="24"/>
        </w:rPr>
        <w:t xml:space="preserve">severity, </w:t>
      </w:r>
      <w:r w:rsidR="00823254" w:rsidRPr="001D5A8F">
        <w:rPr>
          <w:bCs/>
          <w:szCs w:val="24"/>
        </w:rPr>
        <w:t>age</w:t>
      </w:r>
      <w:r w:rsidR="003B7A55">
        <w:rPr>
          <w:bCs/>
          <w:szCs w:val="24"/>
        </w:rPr>
        <w:t>,</w:t>
      </w:r>
      <w:r w:rsidR="00823254" w:rsidRPr="001D5A8F">
        <w:rPr>
          <w:bCs/>
          <w:szCs w:val="24"/>
        </w:rPr>
        <w:t xml:space="preserve"> and condition analysis</w:t>
      </w:r>
      <w:r w:rsidR="005474DE" w:rsidRPr="001D5A8F">
        <w:rPr>
          <w:bCs/>
          <w:szCs w:val="24"/>
        </w:rPr>
        <w:t xml:space="preserve"> of the disease. </w:t>
      </w:r>
      <w:r w:rsidR="00EB4A2B" w:rsidRPr="001D5A8F">
        <w:rPr>
          <w:bCs/>
          <w:szCs w:val="24"/>
        </w:rPr>
        <w:t xml:space="preserve">Depending on the </w:t>
      </w:r>
      <w:r w:rsidR="00322D8D" w:rsidRPr="001D5A8F">
        <w:rPr>
          <w:bCs/>
          <w:szCs w:val="24"/>
        </w:rPr>
        <w:t>patient</w:t>
      </w:r>
      <w:r w:rsidR="001B1CDD">
        <w:rPr>
          <w:bCs/>
          <w:szCs w:val="24"/>
        </w:rPr>
        <w:t>'</w:t>
      </w:r>
      <w:r w:rsidR="00322D8D" w:rsidRPr="001D5A8F">
        <w:rPr>
          <w:bCs/>
          <w:szCs w:val="24"/>
        </w:rPr>
        <w:t>s respiratory</w:t>
      </w:r>
      <w:r w:rsidR="00EB4A2B" w:rsidRPr="001D5A8F">
        <w:rPr>
          <w:bCs/>
          <w:szCs w:val="24"/>
        </w:rPr>
        <w:t xml:space="preserve"> disease, treatment may include pharmacological, non-pharmacological </w:t>
      </w:r>
      <w:r w:rsidR="00754B78" w:rsidRPr="001D5A8F">
        <w:rPr>
          <w:bCs/>
          <w:szCs w:val="24"/>
        </w:rPr>
        <w:t>interventions</w:t>
      </w:r>
      <w:r w:rsidR="003B7A55">
        <w:rPr>
          <w:bCs/>
          <w:szCs w:val="24"/>
        </w:rPr>
        <w:t>,</w:t>
      </w:r>
      <w:r w:rsidR="00754B78" w:rsidRPr="001D5A8F">
        <w:rPr>
          <w:bCs/>
          <w:szCs w:val="24"/>
        </w:rPr>
        <w:t xml:space="preserve"> and additional procedures. </w:t>
      </w:r>
      <w:r w:rsidR="00E44A46" w:rsidRPr="001D5A8F">
        <w:rPr>
          <w:bCs/>
          <w:szCs w:val="24"/>
        </w:rPr>
        <w:t>Pharmacological treatment may include a</w:t>
      </w:r>
      <w:r w:rsidR="000B7696" w:rsidRPr="001D5A8F">
        <w:rPr>
          <w:bCs/>
          <w:szCs w:val="24"/>
        </w:rPr>
        <w:t xml:space="preserve"> combination of oral drugs, inhalers</w:t>
      </w:r>
      <w:r w:rsidR="003B7A55">
        <w:rPr>
          <w:bCs/>
          <w:szCs w:val="24"/>
        </w:rPr>
        <w:t>,</w:t>
      </w:r>
      <w:r w:rsidR="000B7696" w:rsidRPr="001D5A8F">
        <w:rPr>
          <w:bCs/>
          <w:szCs w:val="24"/>
        </w:rPr>
        <w:t xml:space="preserve"> and intravenous treatments. The interdisciplinary team ought to provide patients with specific explanations on the use of specific medications, their benefits</w:t>
      </w:r>
      <w:r w:rsidR="003B7A55">
        <w:rPr>
          <w:bCs/>
          <w:szCs w:val="24"/>
        </w:rPr>
        <w:t>,</w:t>
      </w:r>
      <w:r w:rsidR="000B7696" w:rsidRPr="001D5A8F">
        <w:rPr>
          <w:bCs/>
          <w:szCs w:val="24"/>
        </w:rPr>
        <w:t xml:space="preserve"> and potential side effects. </w:t>
      </w:r>
      <w:r w:rsidR="00AC2E9A" w:rsidRPr="001D5A8F">
        <w:rPr>
          <w:bCs/>
          <w:szCs w:val="24"/>
        </w:rPr>
        <w:t>Inhalers, oral medications, nebulizers</w:t>
      </w:r>
      <w:r w:rsidR="003B7A55">
        <w:rPr>
          <w:bCs/>
          <w:szCs w:val="24"/>
        </w:rPr>
        <w:t>,</w:t>
      </w:r>
      <w:r w:rsidR="00AC2E9A" w:rsidRPr="001D5A8F">
        <w:rPr>
          <w:bCs/>
          <w:szCs w:val="24"/>
        </w:rPr>
        <w:t xml:space="preserve"> and injection</w:t>
      </w:r>
      <w:r w:rsidR="003B7A55">
        <w:rPr>
          <w:bCs/>
          <w:szCs w:val="24"/>
        </w:rPr>
        <w:t>s</w:t>
      </w:r>
      <w:r w:rsidR="00AC2E9A" w:rsidRPr="001D5A8F">
        <w:rPr>
          <w:bCs/>
          <w:szCs w:val="24"/>
        </w:rPr>
        <w:t xml:space="preserve"> are common in treating most respiratory conditions such as asthma and chronic obstructive pulmonary disease</w:t>
      </w:r>
      <w:r w:rsidR="008869C7">
        <w:rPr>
          <w:bCs/>
          <w:szCs w:val="24"/>
        </w:rPr>
        <w:t xml:space="preserve"> (</w:t>
      </w:r>
      <w:r w:rsidR="008869C7" w:rsidRPr="001D5A8F">
        <w:rPr>
          <w:color w:val="222222"/>
          <w:szCs w:val="24"/>
          <w:shd w:val="clear" w:color="auto" w:fill="FFFFFF"/>
        </w:rPr>
        <w:t>Cox et al., 2018</w:t>
      </w:r>
      <w:r w:rsidR="008869C7">
        <w:rPr>
          <w:color w:val="222222"/>
          <w:szCs w:val="24"/>
          <w:shd w:val="clear" w:color="auto" w:fill="FFFFFF"/>
        </w:rPr>
        <w:t>)</w:t>
      </w:r>
      <w:r w:rsidR="00AC2E9A" w:rsidRPr="001D5A8F">
        <w:rPr>
          <w:bCs/>
          <w:szCs w:val="24"/>
        </w:rPr>
        <w:t>.</w:t>
      </w:r>
    </w:p>
    <w:p w:rsidR="00954878" w:rsidRPr="001D5A8F" w:rsidRDefault="00322D8D" w:rsidP="00EB0493">
      <w:pPr>
        <w:spacing w:after="0" w:line="480" w:lineRule="auto"/>
        <w:ind w:firstLine="720"/>
        <w:rPr>
          <w:bCs/>
          <w:szCs w:val="24"/>
        </w:rPr>
      </w:pPr>
      <w:r w:rsidRPr="001D5A8F">
        <w:rPr>
          <w:bCs/>
          <w:szCs w:val="24"/>
        </w:rPr>
        <w:lastRenderedPageBreak/>
        <w:t xml:space="preserve">Non-pharmacological interventions used in the treatment of chronic respiratory diseases include </w:t>
      </w:r>
      <w:r w:rsidR="001477D3" w:rsidRPr="001D5A8F">
        <w:rPr>
          <w:bCs/>
          <w:szCs w:val="24"/>
        </w:rPr>
        <w:t>cigarette cessation, supplemental oxygen, nutritional support</w:t>
      </w:r>
      <w:r w:rsidR="009278B9" w:rsidRPr="001D5A8F">
        <w:rPr>
          <w:bCs/>
          <w:szCs w:val="24"/>
        </w:rPr>
        <w:t xml:space="preserve">, </w:t>
      </w:r>
      <w:r w:rsidR="009E65DD" w:rsidRPr="001D5A8F">
        <w:rPr>
          <w:bCs/>
          <w:szCs w:val="24"/>
        </w:rPr>
        <w:t>pulmonary rehabilitation</w:t>
      </w:r>
      <w:r w:rsidR="003B7A55">
        <w:rPr>
          <w:bCs/>
          <w:szCs w:val="24"/>
        </w:rPr>
        <w:t>,</w:t>
      </w:r>
      <w:r w:rsidR="009278B9" w:rsidRPr="001D5A8F">
        <w:rPr>
          <w:bCs/>
          <w:szCs w:val="24"/>
        </w:rPr>
        <w:t xml:space="preserve"> and self-management. </w:t>
      </w:r>
      <w:r w:rsidR="0086795E" w:rsidRPr="001D5A8F">
        <w:rPr>
          <w:bCs/>
          <w:szCs w:val="24"/>
        </w:rPr>
        <w:t>It is important that patient</w:t>
      </w:r>
      <w:r w:rsidR="003B7A55">
        <w:rPr>
          <w:bCs/>
          <w:szCs w:val="24"/>
        </w:rPr>
        <w:t>s</w:t>
      </w:r>
      <w:r w:rsidR="0086795E" w:rsidRPr="001D5A8F">
        <w:rPr>
          <w:bCs/>
          <w:szCs w:val="24"/>
        </w:rPr>
        <w:t xml:space="preserve"> with respiratory condition</w:t>
      </w:r>
      <w:r w:rsidR="003B7A55">
        <w:rPr>
          <w:bCs/>
          <w:szCs w:val="24"/>
        </w:rPr>
        <w:t>s</w:t>
      </w:r>
      <w:r w:rsidR="0086795E" w:rsidRPr="001D5A8F">
        <w:rPr>
          <w:bCs/>
          <w:szCs w:val="24"/>
        </w:rPr>
        <w:t xml:space="preserve"> quit smoking to further avoid compromising their breathing. Smoking cessation can</w:t>
      </w:r>
      <w:r w:rsidR="003B7A55">
        <w:rPr>
          <w:bCs/>
          <w:szCs w:val="24"/>
        </w:rPr>
        <w:t>,</w:t>
      </w:r>
      <w:r w:rsidR="0086795E" w:rsidRPr="001D5A8F">
        <w:rPr>
          <w:bCs/>
          <w:szCs w:val="24"/>
        </w:rPr>
        <w:t xml:space="preserve"> however</w:t>
      </w:r>
      <w:r w:rsidR="003B7A55">
        <w:rPr>
          <w:bCs/>
          <w:szCs w:val="24"/>
        </w:rPr>
        <w:t>,</w:t>
      </w:r>
      <w:r w:rsidR="0086795E" w:rsidRPr="001D5A8F">
        <w:rPr>
          <w:bCs/>
          <w:szCs w:val="24"/>
        </w:rPr>
        <w:t xml:space="preserve"> be challenging for long-term smokers who may require counseling and medication to help them quit. </w:t>
      </w:r>
      <w:r w:rsidR="003E7D49" w:rsidRPr="001D5A8F">
        <w:rPr>
          <w:bCs/>
          <w:szCs w:val="24"/>
        </w:rPr>
        <w:t xml:space="preserve">People with pulmonary fibrosis or advanced COPD can benefit from the use of supplemental oxygen </w:t>
      </w:r>
      <w:r w:rsidR="00505CBE" w:rsidRPr="001D5A8F">
        <w:rPr>
          <w:bCs/>
          <w:szCs w:val="24"/>
        </w:rPr>
        <w:t>in delivering sufficient oxygen to various organs and parts of the body</w:t>
      </w:r>
      <w:r w:rsidR="003B7A55">
        <w:rPr>
          <w:bCs/>
          <w:szCs w:val="24"/>
        </w:rPr>
        <w:t>, therefore,</w:t>
      </w:r>
      <w:r w:rsidR="00505CBE" w:rsidRPr="001D5A8F">
        <w:rPr>
          <w:bCs/>
          <w:szCs w:val="24"/>
        </w:rPr>
        <w:t xml:space="preserve"> helping </w:t>
      </w:r>
      <w:r w:rsidR="00294359" w:rsidRPr="001D5A8F">
        <w:rPr>
          <w:bCs/>
          <w:szCs w:val="24"/>
        </w:rPr>
        <w:t xml:space="preserve">alleviate symptoms of their respiratory conditions. </w:t>
      </w:r>
      <w:r w:rsidR="00EB0493" w:rsidRPr="001D5A8F">
        <w:rPr>
          <w:bCs/>
          <w:szCs w:val="24"/>
        </w:rPr>
        <w:t>Malnutrition can significantly impact lung function</w:t>
      </w:r>
      <w:r w:rsidR="00F504BF">
        <w:rPr>
          <w:bCs/>
          <w:szCs w:val="24"/>
        </w:rPr>
        <w:t>,</w:t>
      </w:r>
      <w:r w:rsidR="00EB0493" w:rsidRPr="001D5A8F">
        <w:rPr>
          <w:bCs/>
          <w:szCs w:val="24"/>
        </w:rPr>
        <w:t xml:space="preserve"> which can make the effects of respiratory conditions even worse. </w:t>
      </w:r>
      <w:r w:rsidR="00A719E1" w:rsidRPr="001D5A8F">
        <w:rPr>
          <w:bCs/>
          <w:szCs w:val="24"/>
        </w:rPr>
        <w:t xml:space="preserve">Nutritional support is critical in providing </w:t>
      </w:r>
      <w:r w:rsidR="00F504BF">
        <w:rPr>
          <w:bCs/>
          <w:szCs w:val="24"/>
        </w:rPr>
        <w:t xml:space="preserve">an </w:t>
      </w:r>
      <w:r w:rsidR="00A719E1" w:rsidRPr="001D5A8F">
        <w:rPr>
          <w:bCs/>
          <w:szCs w:val="24"/>
        </w:rPr>
        <w:t>adequate amount of nutrient</w:t>
      </w:r>
      <w:r w:rsidR="00F504BF">
        <w:rPr>
          <w:bCs/>
          <w:szCs w:val="24"/>
        </w:rPr>
        <w:t>s</w:t>
      </w:r>
      <w:r w:rsidR="00A719E1" w:rsidRPr="001D5A8F">
        <w:rPr>
          <w:bCs/>
          <w:szCs w:val="24"/>
        </w:rPr>
        <w:t xml:space="preserve"> and energy </w:t>
      </w:r>
      <w:r w:rsidR="00DA2E9B" w:rsidRPr="001D5A8F">
        <w:rPr>
          <w:bCs/>
          <w:szCs w:val="24"/>
        </w:rPr>
        <w:t xml:space="preserve">that supports health improvement. </w:t>
      </w:r>
      <w:r w:rsidR="000B3566" w:rsidRPr="001D5A8F">
        <w:rPr>
          <w:bCs/>
          <w:szCs w:val="24"/>
        </w:rPr>
        <w:t xml:space="preserve">Pulmonary rehabilitation is another significant non-pharmacological intervention used in </w:t>
      </w:r>
      <w:r w:rsidR="00F504BF">
        <w:rPr>
          <w:bCs/>
          <w:szCs w:val="24"/>
        </w:rPr>
        <w:t xml:space="preserve">the </w:t>
      </w:r>
      <w:r w:rsidR="000B3566" w:rsidRPr="001D5A8F">
        <w:rPr>
          <w:bCs/>
          <w:szCs w:val="24"/>
        </w:rPr>
        <w:t xml:space="preserve">treatment of respiratory diseases. </w:t>
      </w:r>
      <w:r w:rsidR="00F23A26" w:rsidRPr="001D5A8F">
        <w:rPr>
          <w:bCs/>
          <w:szCs w:val="24"/>
        </w:rPr>
        <w:t>It involves the use of behavioral intervention, education</w:t>
      </w:r>
      <w:r w:rsidR="00F504BF">
        <w:rPr>
          <w:bCs/>
          <w:szCs w:val="24"/>
        </w:rPr>
        <w:t>,</w:t>
      </w:r>
      <w:r w:rsidR="00F23A26" w:rsidRPr="001D5A8F">
        <w:rPr>
          <w:bCs/>
          <w:szCs w:val="24"/>
        </w:rPr>
        <w:t xml:space="preserve"> and exercise in improving how patients with chronic respiratory condition</w:t>
      </w:r>
      <w:r w:rsidR="00F504BF">
        <w:rPr>
          <w:bCs/>
          <w:szCs w:val="24"/>
        </w:rPr>
        <w:t>s</w:t>
      </w:r>
      <w:r w:rsidR="00F23A26" w:rsidRPr="001D5A8F">
        <w:rPr>
          <w:bCs/>
          <w:szCs w:val="24"/>
        </w:rPr>
        <w:t xml:space="preserve"> function and enhance their quality of </w:t>
      </w:r>
      <w:r w:rsidR="0005084A" w:rsidRPr="001D5A8F">
        <w:rPr>
          <w:bCs/>
          <w:szCs w:val="24"/>
        </w:rPr>
        <w:t>life.</w:t>
      </w:r>
      <w:r w:rsidR="0005084A">
        <w:rPr>
          <w:bCs/>
          <w:szCs w:val="24"/>
        </w:rPr>
        <w:t xml:space="preserve"> </w:t>
      </w:r>
      <w:r w:rsidR="0005084A" w:rsidRPr="001D5A8F">
        <w:rPr>
          <w:bCs/>
          <w:szCs w:val="24"/>
        </w:rPr>
        <w:t>It</w:t>
      </w:r>
      <w:r w:rsidR="00CD4C49" w:rsidRPr="001D5A8F">
        <w:rPr>
          <w:bCs/>
          <w:szCs w:val="24"/>
        </w:rPr>
        <w:t xml:space="preserve"> reduces breathlessness, improves HRQoL</w:t>
      </w:r>
      <w:r w:rsidR="00F504BF">
        <w:rPr>
          <w:bCs/>
          <w:szCs w:val="24"/>
        </w:rPr>
        <w:t>,</w:t>
      </w:r>
      <w:r w:rsidR="00CD4C49" w:rsidRPr="001D5A8F">
        <w:rPr>
          <w:bCs/>
          <w:szCs w:val="24"/>
        </w:rPr>
        <w:t xml:space="preserve"> and increase</w:t>
      </w:r>
      <w:r w:rsidR="00F504BF">
        <w:rPr>
          <w:bCs/>
          <w:szCs w:val="24"/>
        </w:rPr>
        <w:t>s</w:t>
      </w:r>
      <w:r w:rsidR="00CD4C49" w:rsidRPr="001D5A8F">
        <w:rPr>
          <w:bCs/>
          <w:szCs w:val="24"/>
        </w:rPr>
        <w:t xml:space="preserve"> tolerance in patients with chronic respiratory diseases</w:t>
      </w:r>
      <w:r w:rsidR="000506CD" w:rsidRPr="001D5A8F">
        <w:rPr>
          <w:bCs/>
          <w:szCs w:val="24"/>
        </w:rPr>
        <w:t xml:space="preserve"> (</w:t>
      </w:r>
      <w:r w:rsidR="000506CD" w:rsidRPr="001D5A8F">
        <w:rPr>
          <w:color w:val="222222"/>
          <w:szCs w:val="24"/>
          <w:shd w:val="clear" w:color="auto" w:fill="FFFFFF"/>
        </w:rPr>
        <w:t>Cox et al., 2018)</w:t>
      </w:r>
      <w:r w:rsidR="00CD4C49" w:rsidRPr="001D5A8F">
        <w:rPr>
          <w:bCs/>
          <w:szCs w:val="24"/>
        </w:rPr>
        <w:t xml:space="preserve">. </w:t>
      </w:r>
      <w:r w:rsidR="00F504BF">
        <w:rPr>
          <w:bCs/>
          <w:szCs w:val="24"/>
        </w:rPr>
        <w:t>An a</w:t>
      </w:r>
      <w:r w:rsidR="000B2DB2" w:rsidRPr="001D5A8F">
        <w:rPr>
          <w:bCs/>
          <w:szCs w:val="24"/>
        </w:rPr>
        <w:t xml:space="preserve">dvanced procedure such as interventional bronchoscopy </w:t>
      </w:r>
      <w:r w:rsidR="00F504BF">
        <w:rPr>
          <w:bCs/>
          <w:szCs w:val="24"/>
        </w:rPr>
        <w:t>is</w:t>
      </w:r>
      <w:r w:rsidR="000B2DB2" w:rsidRPr="001D5A8F">
        <w:rPr>
          <w:bCs/>
          <w:szCs w:val="24"/>
        </w:rPr>
        <w:t xml:space="preserve"> another critical form of treatment for respiratory diseases. Interventional bronchoscopy relies on the use of </w:t>
      </w:r>
      <w:r w:rsidR="000B7B17">
        <w:rPr>
          <w:bCs/>
          <w:szCs w:val="24"/>
        </w:rPr>
        <w:t xml:space="preserve">a </w:t>
      </w:r>
      <w:r w:rsidR="000B2DB2" w:rsidRPr="001D5A8F">
        <w:rPr>
          <w:bCs/>
          <w:szCs w:val="24"/>
        </w:rPr>
        <w:t>bronchoscope to conduct a minimally invasive treatment.</w:t>
      </w:r>
    </w:p>
    <w:p w:rsidR="002C7406" w:rsidRPr="001D5A8F" w:rsidRDefault="0070387F" w:rsidP="00EB0493">
      <w:pPr>
        <w:spacing w:after="0" w:line="480" w:lineRule="auto"/>
        <w:ind w:firstLine="720"/>
        <w:rPr>
          <w:bCs/>
          <w:szCs w:val="24"/>
        </w:rPr>
      </w:pPr>
      <w:r w:rsidRPr="001D5A8F">
        <w:rPr>
          <w:bCs/>
          <w:szCs w:val="24"/>
        </w:rPr>
        <w:tab/>
      </w:r>
      <w:r w:rsidR="007B2DC4" w:rsidRPr="001D5A8F">
        <w:rPr>
          <w:bCs/>
          <w:szCs w:val="24"/>
        </w:rPr>
        <w:t xml:space="preserve">In conclusion, the increase of </w:t>
      </w:r>
      <w:r w:rsidR="000B7B17">
        <w:rPr>
          <w:bCs/>
          <w:szCs w:val="24"/>
        </w:rPr>
        <w:t xml:space="preserve">the </w:t>
      </w:r>
      <w:r w:rsidR="007B2DC4" w:rsidRPr="001D5A8F">
        <w:rPr>
          <w:bCs/>
          <w:szCs w:val="24"/>
        </w:rPr>
        <w:t xml:space="preserve">population in need of healthcare services </w:t>
      </w:r>
      <w:r w:rsidR="0005084A" w:rsidRPr="001D5A8F">
        <w:rPr>
          <w:bCs/>
          <w:szCs w:val="24"/>
        </w:rPr>
        <w:t>ha</w:t>
      </w:r>
      <w:r w:rsidR="0005084A">
        <w:rPr>
          <w:bCs/>
          <w:szCs w:val="24"/>
        </w:rPr>
        <w:t>s</w:t>
      </w:r>
      <w:r w:rsidR="0005084A" w:rsidRPr="001D5A8F">
        <w:rPr>
          <w:bCs/>
          <w:szCs w:val="24"/>
        </w:rPr>
        <w:t xml:space="preserve"> influenced</w:t>
      </w:r>
      <w:r w:rsidR="006F31E9" w:rsidRPr="001D5A8F">
        <w:rPr>
          <w:bCs/>
          <w:szCs w:val="24"/>
        </w:rPr>
        <w:t xml:space="preserve"> the shift of healthcare from hospital to home</w:t>
      </w:r>
      <w:r w:rsidR="000B7B17">
        <w:rPr>
          <w:bCs/>
          <w:szCs w:val="24"/>
        </w:rPr>
        <w:t>,</w:t>
      </w:r>
      <w:r w:rsidR="006F31E9" w:rsidRPr="001D5A8F">
        <w:rPr>
          <w:bCs/>
          <w:szCs w:val="24"/>
        </w:rPr>
        <w:t xml:space="preserve"> especially for conditions that are not critical. Respiratory home care services have become an important need of the day for people with respiratory diseases. </w:t>
      </w:r>
    </w:p>
    <w:p w:rsidR="002C7406" w:rsidRPr="001D5A8F" w:rsidRDefault="002C7406">
      <w:pPr>
        <w:rPr>
          <w:bCs/>
          <w:szCs w:val="24"/>
        </w:rPr>
      </w:pPr>
      <w:r w:rsidRPr="001D5A8F">
        <w:rPr>
          <w:bCs/>
          <w:szCs w:val="24"/>
        </w:rPr>
        <w:br w:type="page"/>
      </w:r>
    </w:p>
    <w:p w:rsidR="0070387F" w:rsidRPr="001D5A8F" w:rsidRDefault="002C7406" w:rsidP="002C7406">
      <w:pPr>
        <w:spacing w:after="0" w:line="480" w:lineRule="auto"/>
        <w:jc w:val="center"/>
        <w:rPr>
          <w:b/>
          <w:szCs w:val="24"/>
        </w:rPr>
      </w:pPr>
      <w:r w:rsidRPr="001D5A8F">
        <w:rPr>
          <w:b/>
          <w:szCs w:val="24"/>
        </w:rPr>
        <w:lastRenderedPageBreak/>
        <w:t>References</w:t>
      </w:r>
    </w:p>
    <w:p w:rsidR="00641EE5" w:rsidRPr="001D5A8F" w:rsidRDefault="00641EE5" w:rsidP="000506CD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1D5A8F">
        <w:rPr>
          <w:color w:val="222222"/>
          <w:szCs w:val="24"/>
          <w:shd w:val="clear" w:color="auto" w:fill="FFFFFF"/>
        </w:rPr>
        <w:t>Ambrosino, N., Makhabah, D. N., &amp;Sutanto, Y. S. (2017). Tele-medicine in respiratory diseases. </w:t>
      </w:r>
      <w:r w:rsidRPr="001D5A8F">
        <w:rPr>
          <w:i/>
          <w:iCs/>
          <w:color w:val="222222"/>
          <w:szCs w:val="24"/>
          <w:shd w:val="clear" w:color="auto" w:fill="FFFFFF"/>
        </w:rPr>
        <w:t>Multidisciplinary respiratory medicine</w:t>
      </w:r>
      <w:r w:rsidRPr="001D5A8F">
        <w:rPr>
          <w:color w:val="222222"/>
          <w:szCs w:val="24"/>
          <w:shd w:val="clear" w:color="auto" w:fill="FFFFFF"/>
        </w:rPr>
        <w:t>, </w:t>
      </w:r>
      <w:r w:rsidRPr="001D5A8F">
        <w:rPr>
          <w:i/>
          <w:iCs/>
          <w:color w:val="222222"/>
          <w:szCs w:val="24"/>
          <w:shd w:val="clear" w:color="auto" w:fill="FFFFFF"/>
        </w:rPr>
        <w:t>12</w:t>
      </w:r>
      <w:r w:rsidRPr="001D5A8F">
        <w:rPr>
          <w:color w:val="222222"/>
          <w:szCs w:val="24"/>
          <w:shd w:val="clear" w:color="auto" w:fill="FFFFFF"/>
        </w:rPr>
        <w:t>(1), 1-5.</w:t>
      </w:r>
    </w:p>
    <w:p w:rsidR="00641EE5" w:rsidRPr="001D5A8F" w:rsidRDefault="00641EE5" w:rsidP="000506CD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1D5A8F">
        <w:rPr>
          <w:color w:val="222222"/>
          <w:szCs w:val="24"/>
          <w:shd w:val="clear" w:color="auto" w:fill="FFFFFF"/>
        </w:rPr>
        <w:t>Cox, N. S., McDonald, C. F., Alison, J. A., Mahal, A., Wootton, R., Hill, C. J., ... &amp; Holland, A. E. (2018). Telerehabilitation versus traditional cent</w:t>
      </w:r>
      <w:r w:rsidR="000B7B17">
        <w:rPr>
          <w:color w:val="222222"/>
          <w:szCs w:val="24"/>
          <w:shd w:val="clear" w:color="auto" w:fill="FFFFFF"/>
        </w:rPr>
        <w:t>er</w:t>
      </w:r>
      <w:r w:rsidRPr="001D5A8F">
        <w:rPr>
          <w:color w:val="222222"/>
          <w:szCs w:val="24"/>
          <w:shd w:val="clear" w:color="auto" w:fill="FFFFFF"/>
        </w:rPr>
        <w:t>-based pulmonary rehabilitation for people with chronic respiratory disease: protocol for a randomi</w:t>
      </w:r>
      <w:r w:rsidR="000B7B17">
        <w:rPr>
          <w:color w:val="222222"/>
          <w:szCs w:val="24"/>
          <w:shd w:val="clear" w:color="auto" w:fill="FFFFFF"/>
        </w:rPr>
        <w:t>z</w:t>
      </w:r>
      <w:r w:rsidRPr="001D5A8F">
        <w:rPr>
          <w:color w:val="222222"/>
          <w:szCs w:val="24"/>
          <w:shd w:val="clear" w:color="auto" w:fill="FFFFFF"/>
        </w:rPr>
        <w:t>ed controlled trial. </w:t>
      </w:r>
      <w:r w:rsidRPr="001D5A8F">
        <w:rPr>
          <w:i/>
          <w:iCs/>
          <w:color w:val="222222"/>
          <w:szCs w:val="24"/>
          <w:shd w:val="clear" w:color="auto" w:fill="FFFFFF"/>
        </w:rPr>
        <w:t>BMC pulmonary medicine</w:t>
      </w:r>
      <w:r w:rsidRPr="001D5A8F">
        <w:rPr>
          <w:color w:val="222222"/>
          <w:szCs w:val="24"/>
          <w:shd w:val="clear" w:color="auto" w:fill="FFFFFF"/>
        </w:rPr>
        <w:t>, </w:t>
      </w:r>
      <w:r w:rsidRPr="001D5A8F">
        <w:rPr>
          <w:i/>
          <w:iCs/>
          <w:color w:val="222222"/>
          <w:szCs w:val="24"/>
          <w:shd w:val="clear" w:color="auto" w:fill="FFFFFF"/>
        </w:rPr>
        <w:t>18</w:t>
      </w:r>
      <w:r w:rsidRPr="001D5A8F">
        <w:rPr>
          <w:color w:val="222222"/>
          <w:szCs w:val="24"/>
          <w:shd w:val="clear" w:color="auto" w:fill="FFFFFF"/>
        </w:rPr>
        <w:t>(1), 1-9.</w:t>
      </w:r>
    </w:p>
    <w:p w:rsidR="00641EE5" w:rsidRPr="00E14FE3" w:rsidRDefault="00641EE5" w:rsidP="00E14FE3">
      <w:pPr>
        <w:spacing w:after="0" w:line="480" w:lineRule="auto"/>
        <w:ind w:left="720" w:hanging="720"/>
        <w:rPr>
          <w:b/>
          <w:szCs w:val="24"/>
        </w:rPr>
      </w:pPr>
      <w:r w:rsidRPr="00E14FE3">
        <w:rPr>
          <w:color w:val="222222"/>
          <w:szCs w:val="24"/>
          <w:shd w:val="clear" w:color="auto" w:fill="FFFFFF"/>
        </w:rPr>
        <w:t>Heuer, A., &amp; Gourley, D. (2017). Assessment of the Home Care Patient. </w:t>
      </w:r>
      <w:r w:rsidRPr="00E14FE3">
        <w:rPr>
          <w:i/>
          <w:iCs/>
          <w:color w:val="222222"/>
          <w:szCs w:val="24"/>
          <w:shd w:val="clear" w:color="auto" w:fill="FFFFFF"/>
        </w:rPr>
        <w:t>Wilkins' Clinical Assessment in Respiratory Care-E-Book</w:t>
      </w:r>
      <w:r w:rsidRPr="00E14FE3">
        <w:rPr>
          <w:color w:val="222222"/>
          <w:szCs w:val="24"/>
          <w:shd w:val="clear" w:color="auto" w:fill="FFFFFF"/>
        </w:rPr>
        <w:t>, 429.</w:t>
      </w:r>
    </w:p>
    <w:p w:rsidR="00641EE5" w:rsidRPr="00E14FE3" w:rsidRDefault="00641EE5" w:rsidP="00E14FE3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E14FE3">
        <w:rPr>
          <w:color w:val="222222"/>
          <w:szCs w:val="24"/>
          <w:shd w:val="clear" w:color="auto" w:fill="FFFFFF"/>
        </w:rPr>
        <w:t>Maselli, D. J., Keyt, H., &amp; Restrepo, M. I. (2017). Inhaled antibiotic therapy in chronic respiratory diseases. </w:t>
      </w:r>
      <w:r w:rsidRPr="00E14FE3">
        <w:rPr>
          <w:i/>
          <w:iCs/>
          <w:color w:val="222222"/>
          <w:szCs w:val="24"/>
          <w:shd w:val="clear" w:color="auto" w:fill="FFFFFF"/>
        </w:rPr>
        <w:t>International journal of molecular sciences</w:t>
      </w:r>
      <w:r w:rsidRPr="00E14FE3">
        <w:rPr>
          <w:color w:val="222222"/>
          <w:szCs w:val="24"/>
          <w:shd w:val="clear" w:color="auto" w:fill="FFFFFF"/>
        </w:rPr>
        <w:t>, </w:t>
      </w:r>
      <w:r w:rsidRPr="00E14FE3">
        <w:rPr>
          <w:i/>
          <w:iCs/>
          <w:color w:val="222222"/>
          <w:szCs w:val="24"/>
          <w:shd w:val="clear" w:color="auto" w:fill="FFFFFF"/>
        </w:rPr>
        <w:t>18</w:t>
      </w:r>
      <w:r w:rsidRPr="00E14FE3">
        <w:rPr>
          <w:color w:val="222222"/>
          <w:szCs w:val="24"/>
          <w:shd w:val="clear" w:color="auto" w:fill="FFFFFF"/>
        </w:rPr>
        <w:t>(5), 1062.</w:t>
      </w:r>
    </w:p>
    <w:p w:rsidR="00641EE5" w:rsidRPr="001D5A8F" w:rsidRDefault="00641EE5" w:rsidP="000506CD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1D5A8F">
        <w:rPr>
          <w:color w:val="222222"/>
          <w:szCs w:val="24"/>
          <w:shd w:val="clear" w:color="auto" w:fill="FFFFFF"/>
        </w:rPr>
        <w:t>Sleurs, K., Seys, S. F., Bousquet, J., Fokkens, W. J., Gorris, S., Pugin, B., &amp;Hellings, P. W. (2019). Mobile health tools for the management of chronic respiratory diseases. </w:t>
      </w:r>
      <w:r w:rsidRPr="001D5A8F">
        <w:rPr>
          <w:i/>
          <w:iCs/>
          <w:color w:val="222222"/>
          <w:szCs w:val="24"/>
          <w:shd w:val="clear" w:color="auto" w:fill="FFFFFF"/>
        </w:rPr>
        <w:t>Allergy</w:t>
      </w:r>
      <w:r w:rsidRPr="001D5A8F">
        <w:rPr>
          <w:color w:val="222222"/>
          <w:szCs w:val="24"/>
          <w:shd w:val="clear" w:color="auto" w:fill="FFFFFF"/>
        </w:rPr>
        <w:t>, </w:t>
      </w:r>
      <w:r w:rsidRPr="001D5A8F">
        <w:rPr>
          <w:i/>
          <w:iCs/>
          <w:color w:val="222222"/>
          <w:szCs w:val="24"/>
          <w:shd w:val="clear" w:color="auto" w:fill="FFFFFF"/>
        </w:rPr>
        <w:t>74</w:t>
      </w:r>
      <w:r w:rsidRPr="001D5A8F">
        <w:rPr>
          <w:color w:val="222222"/>
          <w:szCs w:val="24"/>
          <w:shd w:val="clear" w:color="auto" w:fill="FFFFFF"/>
        </w:rPr>
        <w:t>(7), 1292-1306.</w:t>
      </w:r>
    </w:p>
    <w:sectPr w:rsidR="00641EE5" w:rsidRPr="001D5A8F" w:rsidSect="002F3D2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81F" w:rsidRDefault="009D681F" w:rsidP="00DF17F4">
      <w:pPr>
        <w:spacing w:after="0" w:line="240" w:lineRule="auto"/>
      </w:pPr>
      <w:r>
        <w:separator/>
      </w:r>
    </w:p>
  </w:endnote>
  <w:endnote w:type="continuationSeparator" w:id="1">
    <w:p w:rsidR="009D681F" w:rsidRDefault="009D681F" w:rsidP="00DF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81F" w:rsidRDefault="009D681F" w:rsidP="00DF17F4">
      <w:pPr>
        <w:spacing w:after="0" w:line="240" w:lineRule="auto"/>
      </w:pPr>
      <w:r>
        <w:separator/>
      </w:r>
    </w:p>
  </w:footnote>
  <w:footnote w:type="continuationSeparator" w:id="1">
    <w:p w:rsidR="009D681F" w:rsidRDefault="009D681F" w:rsidP="00DF1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F4" w:rsidRDefault="00DF17F4">
    <w:pPr>
      <w:pStyle w:val="Header"/>
    </w:pPr>
    <w:r>
      <w:tab/>
    </w:r>
    <w:r>
      <w:tab/>
    </w:r>
    <w:r w:rsidR="00C15742">
      <w:fldChar w:fldCharType="begin"/>
    </w:r>
    <w:r>
      <w:instrText xml:space="preserve"> PAGE   \* MERGEFORMAT </w:instrText>
    </w:r>
    <w:r w:rsidR="00C15742">
      <w:fldChar w:fldCharType="separate"/>
    </w:r>
    <w:r w:rsidR="0005084A">
      <w:rPr>
        <w:noProof/>
      </w:rPr>
      <w:t>5</w:t>
    </w:r>
    <w:r w:rsidR="00C15742">
      <w:rPr>
        <w:noProof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TU2tDQwMDA0NjcxM7BQ0lEKTi0uzszPAykwNKsFAI6GkSQtAAAA"/>
  </w:docVars>
  <w:rsids>
    <w:rsidRoot w:val="00AD3D84"/>
    <w:rsid w:val="00013B91"/>
    <w:rsid w:val="00014DAF"/>
    <w:rsid w:val="00026B1D"/>
    <w:rsid w:val="00034F65"/>
    <w:rsid w:val="000413E7"/>
    <w:rsid w:val="00043F9A"/>
    <w:rsid w:val="00044359"/>
    <w:rsid w:val="0004497E"/>
    <w:rsid w:val="00045BFE"/>
    <w:rsid w:val="000506CD"/>
    <w:rsid w:val="0005084A"/>
    <w:rsid w:val="00052B75"/>
    <w:rsid w:val="00054483"/>
    <w:rsid w:val="00056F10"/>
    <w:rsid w:val="0006717E"/>
    <w:rsid w:val="000704D7"/>
    <w:rsid w:val="00070C8C"/>
    <w:rsid w:val="00072558"/>
    <w:rsid w:val="000728A3"/>
    <w:rsid w:val="0007356B"/>
    <w:rsid w:val="000756CD"/>
    <w:rsid w:val="00076142"/>
    <w:rsid w:val="000843FA"/>
    <w:rsid w:val="000A6D04"/>
    <w:rsid w:val="000B00AA"/>
    <w:rsid w:val="000B07F2"/>
    <w:rsid w:val="000B220E"/>
    <w:rsid w:val="000B2DB2"/>
    <w:rsid w:val="000B3566"/>
    <w:rsid w:val="000B5153"/>
    <w:rsid w:val="000B5296"/>
    <w:rsid w:val="000B7696"/>
    <w:rsid w:val="000B7B17"/>
    <w:rsid w:val="000C6FA2"/>
    <w:rsid w:val="000D03AE"/>
    <w:rsid w:val="000D0577"/>
    <w:rsid w:val="000D3845"/>
    <w:rsid w:val="000D44CC"/>
    <w:rsid w:val="000D4F76"/>
    <w:rsid w:val="000D7332"/>
    <w:rsid w:val="000D7821"/>
    <w:rsid w:val="000D787F"/>
    <w:rsid w:val="000D7BF9"/>
    <w:rsid w:val="000E000F"/>
    <w:rsid w:val="000E03BA"/>
    <w:rsid w:val="000E0588"/>
    <w:rsid w:val="000E0783"/>
    <w:rsid w:val="000E2934"/>
    <w:rsid w:val="000E42D6"/>
    <w:rsid w:val="000E5550"/>
    <w:rsid w:val="000F12EC"/>
    <w:rsid w:val="000F1B24"/>
    <w:rsid w:val="000F2A77"/>
    <w:rsid w:val="000F368B"/>
    <w:rsid w:val="000F482C"/>
    <w:rsid w:val="000F5A8D"/>
    <w:rsid w:val="000F5C1B"/>
    <w:rsid w:val="00102738"/>
    <w:rsid w:val="00103168"/>
    <w:rsid w:val="00104403"/>
    <w:rsid w:val="001102F1"/>
    <w:rsid w:val="00112A45"/>
    <w:rsid w:val="00114AA5"/>
    <w:rsid w:val="001227DA"/>
    <w:rsid w:val="0012345F"/>
    <w:rsid w:val="00124B66"/>
    <w:rsid w:val="00131A04"/>
    <w:rsid w:val="00133EDF"/>
    <w:rsid w:val="00134D12"/>
    <w:rsid w:val="00141696"/>
    <w:rsid w:val="001424E4"/>
    <w:rsid w:val="001446F0"/>
    <w:rsid w:val="001450A2"/>
    <w:rsid w:val="001468AB"/>
    <w:rsid w:val="001477D3"/>
    <w:rsid w:val="001520F2"/>
    <w:rsid w:val="00152BE2"/>
    <w:rsid w:val="0016023B"/>
    <w:rsid w:val="001746FE"/>
    <w:rsid w:val="00180DA5"/>
    <w:rsid w:val="001831F6"/>
    <w:rsid w:val="00183D78"/>
    <w:rsid w:val="001910A8"/>
    <w:rsid w:val="00191421"/>
    <w:rsid w:val="001A1EC4"/>
    <w:rsid w:val="001A5B81"/>
    <w:rsid w:val="001A7EE6"/>
    <w:rsid w:val="001B04F2"/>
    <w:rsid w:val="001B1CDD"/>
    <w:rsid w:val="001C427C"/>
    <w:rsid w:val="001C5035"/>
    <w:rsid w:val="001C6C2D"/>
    <w:rsid w:val="001D261F"/>
    <w:rsid w:val="001D5A8F"/>
    <w:rsid w:val="001E12AE"/>
    <w:rsid w:val="001E30BA"/>
    <w:rsid w:val="001F7FDA"/>
    <w:rsid w:val="00207AC7"/>
    <w:rsid w:val="002121EC"/>
    <w:rsid w:val="00214093"/>
    <w:rsid w:val="00220AC8"/>
    <w:rsid w:val="00223E82"/>
    <w:rsid w:val="0022402C"/>
    <w:rsid w:val="00224D61"/>
    <w:rsid w:val="002279E9"/>
    <w:rsid w:val="00231480"/>
    <w:rsid w:val="0023250C"/>
    <w:rsid w:val="00240CC5"/>
    <w:rsid w:val="00241B29"/>
    <w:rsid w:val="00241E04"/>
    <w:rsid w:val="002420D5"/>
    <w:rsid w:val="00244043"/>
    <w:rsid w:val="00252B0A"/>
    <w:rsid w:val="00254C8F"/>
    <w:rsid w:val="002623A8"/>
    <w:rsid w:val="00267206"/>
    <w:rsid w:val="00285B68"/>
    <w:rsid w:val="00292AE5"/>
    <w:rsid w:val="00294359"/>
    <w:rsid w:val="002975D6"/>
    <w:rsid w:val="002A37B6"/>
    <w:rsid w:val="002A4D9B"/>
    <w:rsid w:val="002A6F7E"/>
    <w:rsid w:val="002B381E"/>
    <w:rsid w:val="002B387E"/>
    <w:rsid w:val="002B55F7"/>
    <w:rsid w:val="002C2C93"/>
    <w:rsid w:val="002C3414"/>
    <w:rsid w:val="002C7406"/>
    <w:rsid w:val="002D07DD"/>
    <w:rsid w:val="002D5493"/>
    <w:rsid w:val="002D68E4"/>
    <w:rsid w:val="002E59D2"/>
    <w:rsid w:val="002F3D28"/>
    <w:rsid w:val="00301410"/>
    <w:rsid w:val="003035FA"/>
    <w:rsid w:val="0030415E"/>
    <w:rsid w:val="00310885"/>
    <w:rsid w:val="0031122F"/>
    <w:rsid w:val="003118AB"/>
    <w:rsid w:val="0031335E"/>
    <w:rsid w:val="00314C8D"/>
    <w:rsid w:val="0032252D"/>
    <w:rsid w:val="00322D8D"/>
    <w:rsid w:val="00323F38"/>
    <w:rsid w:val="0032400C"/>
    <w:rsid w:val="003265A7"/>
    <w:rsid w:val="00330474"/>
    <w:rsid w:val="00331799"/>
    <w:rsid w:val="0033354E"/>
    <w:rsid w:val="00334EEE"/>
    <w:rsid w:val="00335432"/>
    <w:rsid w:val="0034315C"/>
    <w:rsid w:val="00343A98"/>
    <w:rsid w:val="00347DF2"/>
    <w:rsid w:val="00350C43"/>
    <w:rsid w:val="00351186"/>
    <w:rsid w:val="00351D80"/>
    <w:rsid w:val="0035374B"/>
    <w:rsid w:val="003558FD"/>
    <w:rsid w:val="00357B5B"/>
    <w:rsid w:val="00357BD8"/>
    <w:rsid w:val="00357F41"/>
    <w:rsid w:val="00362225"/>
    <w:rsid w:val="00366AF3"/>
    <w:rsid w:val="003673F6"/>
    <w:rsid w:val="00370EF7"/>
    <w:rsid w:val="003855AA"/>
    <w:rsid w:val="0038660C"/>
    <w:rsid w:val="00386F33"/>
    <w:rsid w:val="00391A6A"/>
    <w:rsid w:val="0039676F"/>
    <w:rsid w:val="00397B6D"/>
    <w:rsid w:val="003A0E41"/>
    <w:rsid w:val="003A2AC3"/>
    <w:rsid w:val="003B02C1"/>
    <w:rsid w:val="003B11C6"/>
    <w:rsid w:val="003B25FA"/>
    <w:rsid w:val="003B5393"/>
    <w:rsid w:val="003B5566"/>
    <w:rsid w:val="003B62E1"/>
    <w:rsid w:val="003B6A37"/>
    <w:rsid w:val="003B7A55"/>
    <w:rsid w:val="003C16C8"/>
    <w:rsid w:val="003C3A28"/>
    <w:rsid w:val="003C4B25"/>
    <w:rsid w:val="003C6B58"/>
    <w:rsid w:val="003D3E3F"/>
    <w:rsid w:val="003E3F86"/>
    <w:rsid w:val="003E41FE"/>
    <w:rsid w:val="003E5BE4"/>
    <w:rsid w:val="003E7D49"/>
    <w:rsid w:val="003F08F1"/>
    <w:rsid w:val="003F228A"/>
    <w:rsid w:val="003F68B6"/>
    <w:rsid w:val="00401FAE"/>
    <w:rsid w:val="00403402"/>
    <w:rsid w:val="004042B0"/>
    <w:rsid w:val="00416594"/>
    <w:rsid w:val="00423919"/>
    <w:rsid w:val="004244EB"/>
    <w:rsid w:val="004308E2"/>
    <w:rsid w:val="00430983"/>
    <w:rsid w:val="004312CF"/>
    <w:rsid w:val="00433256"/>
    <w:rsid w:val="00435241"/>
    <w:rsid w:val="0043649F"/>
    <w:rsid w:val="004371FD"/>
    <w:rsid w:val="004404AC"/>
    <w:rsid w:val="00441FDC"/>
    <w:rsid w:val="00442D80"/>
    <w:rsid w:val="00450380"/>
    <w:rsid w:val="0045193F"/>
    <w:rsid w:val="004522AA"/>
    <w:rsid w:val="00455937"/>
    <w:rsid w:val="00456E77"/>
    <w:rsid w:val="00461640"/>
    <w:rsid w:val="004625BC"/>
    <w:rsid w:val="00471ED8"/>
    <w:rsid w:val="004721F4"/>
    <w:rsid w:val="00472D91"/>
    <w:rsid w:val="00473273"/>
    <w:rsid w:val="00476E83"/>
    <w:rsid w:val="004804D5"/>
    <w:rsid w:val="0048226B"/>
    <w:rsid w:val="004835BB"/>
    <w:rsid w:val="004860B1"/>
    <w:rsid w:val="004924CB"/>
    <w:rsid w:val="004953D9"/>
    <w:rsid w:val="004962E3"/>
    <w:rsid w:val="004A0508"/>
    <w:rsid w:val="004A1C76"/>
    <w:rsid w:val="004A2A2C"/>
    <w:rsid w:val="004A37AC"/>
    <w:rsid w:val="004A52E5"/>
    <w:rsid w:val="004B15EF"/>
    <w:rsid w:val="004B461F"/>
    <w:rsid w:val="004B6E13"/>
    <w:rsid w:val="004B7CDC"/>
    <w:rsid w:val="004C304D"/>
    <w:rsid w:val="004D3060"/>
    <w:rsid w:val="004D39BD"/>
    <w:rsid w:val="004D47C0"/>
    <w:rsid w:val="004D6399"/>
    <w:rsid w:val="004E3C28"/>
    <w:rsid w:val="004E7A87"/>
    <w:rsid w:val="004F3743"/>
    <w:rsid w:val="00502878"/>
    <w:rsid w:val="00505CBE"/>
    <w:rsid w:val="00521E7E"/>
    <w:rsid w:val="0052415B"/>
    <w:rsid w:val="005243A5"/>
    <w:rsid w:val="00524BDA"/>
    <w:rsid w:val="00525B28"/>
    <w:rsid w:val="00530A00"/>
    <w:rsid w:val="00533D47"/>
    <w:rsid w:val="00534B0F"/>
    <w:rsid w:val="005370FF"/>
    <w:rsid w:val="00541E6C"/>
    <w:rsid w:val="00542AB0"/>
    <w:rsid w:val="005451B3"/>
    <w:rsid w:val="005474DE"/>
    <w:rsid w:val="005475C9"/>
    <w:rsid w:val="00551263"/>
    <w:rsid w:val="00553812"/>
    <w:rsid w:val="00560817"/>
    <w:rsid w:val="0056799A"/>
    <w:rsid w:val="00577EBC"/>
    <w:rsid w:val="0058218B"/>
    <w:rsid w:val="00591372"/>
    <w:rsid w:val="005A4A85"/>
    <w:rsid w:val="005A56AC"/>
    <w:rsid w:val="005A707A"/>
    <w:rsid w:val="005C056F"/>
    <w:rsid w:val="005D61D9"/>
    <w:rsid w:val="005D7A16"/>
    <w:rsid w:val="005E3E0A"/>
    <w:rsid w:val="005E7853"/>
    <w:rsid w:val="005F02D2"/>
    <w:rsid w:val="005F2EFD"/>
    <w:rsid w:val="005F37D2"/>
    <w:rsid w:val="005F3F05"/>
    <w:rsid w:val="0060187D"/>
    <w:rsid w:val="00605941"/>
    <w:rsid w:val="00606389"/>
    <w:rsid w:val="006161D0"/>
    <w:rsid w:val="00616D0F"/>
    <w:rsid w:val="006174D5"/>
    <w:rsid w:val="0062178E"/>
    <w:rsid w:val="0062407A"/>
    <w:rsid w:val="00626CCE"/>
    <w:rsid w:val="0062793B"/>
    <w:rsid w:val="00635CCA"/>
    <w:rsid w:val="0063638E"/>
    <w:rsid w:val="00640086"/>
    <w:rsid w:val="00640A3C"/>
    <w:rsid w:val="00641EE5"/>
    <w:rsid w:val="00645378"/>
    <w:rsid w:val="00647510"/>
    <w:rsid w:val="006550AB"/>
    <w:rsid w:val="006557C8"/>
    <w:rsid w:val="0065598E"/>
    <w:rsid w:val="006561F3"/>
    <w:rsid w:val="00657161"/>
    <w:rsid w:val="0066081A"/>
    <w:rsid w:val="0066572D"/>
    <w:rsid w:val="006676AF"/>
    <w:rsid w:val="006754A9"/>
    <w:rsid w:val="00681345"/>
    <w:rsid w:val="006903DC"/>
    <w:rsid w:val="00691DC9"/>
    <w:rsid w:val="00695210"/>
    <w:rsid w:val="00696863"/>
    <w:rsid w:val="006A5E99"/>
    <w:rsid w:val="006B42AD"/>
    <w:rsid w:val="006B4E2F"/>
    <w:rsid w:val="006B6B61"/>
    <w:rsid w:val="006C0309"/>
    <w:rsid w:val="006C2A78"/>
    <w:rsid w:val="006C302F"/>
    <w:rsid w:val="006C6C00"/>
    <w:rsid w:val="006E0035"/>
    <w:rsid w:val="006E3564"/>
    <w:rsid w:val="006E55AF"/>
    <w:rsid w:val="006F070E"/>
    <w:rsid w:val="006F3100"/>
    <w:rsid w:val="006F31E9"/>
    <w:rsid w:val="006F4567"/>
    <w:rsid w:val="006F7DA1"/>
    <w:rsid w:val="006F7EF0"/>
    <w:rsid w:val="0070387F"/>
    <w:rsid w:val="007049EA"/>
    <w:rsid w:val="00704CBD"/>
    <w:rsid w:val="00704FE8"/>
    <w:rsid w:val="007060ED"/>
    <w:rsid w:val="007248A3"/>
    <w:rsid w:val="00725743"/>
    <w:rsid w:val="007348E4"/>
    <w:rsid w:val="00734A45"/>
    <w:rsid w:val="0073659F"/>
    <w:rsid w:val="00736B64"/>
    <w:rsid w:val="007373C3"/>
    <w:rsid w:val="0074141E"/>
    <w:rsid w:val="00754B78"/>
    <w:rsid w:val="007615A7"/>
    <w:rsid w:val="007656CC"/>
    <w:rsid w:val="00765ED2"/>
    <w:rsid w:val="007670CE"/>
    <w:rsid w:val="00772215"/>
    <w:rsid w:val="00772ECF"/>
    <w:rsid w:val="00774981"/>
    <w:rsid w:val="00775F91"/>
    <w:rsid w:val="007770A8"/>
    <w:rsid w:val="00777173"/>
    <w:rsid w:val="0078428E"/>
    <w:rsid w:val="00785528"/>
    <w:rsid w:val="00785CE7"/>
    <w:rsid w:val="0079741D"/>
    <w:rsid w:val="007A14AC"/>
    <w:rsid w:val="007A18EB"/>
    <w:rsid w:val="007A502D"/>
    <w:rsid w:val="007A6795"/>
    <w:rsid w:val="007A782E"/>
    <w:rsid w:val="007B2DC4"/>
    <w:rsid w:val="007B47D5"/>
    <w:rsid w:val="007C0CE3"/>
    <w:rsid w:val="007C23AA"/>
    <w:rsid w:val="007D281C"/>
    <w:rsid w:val="007D42FC"/>
    <w:rsid w:val="007D6E8E"/>
    <w:rsid w:val="007E0A78"/>
    <w:rsid w:val="007E2650"/>
    <w:rsid w:val="007E2933"/>
    <w:rsid w:val="007E66B8"/>
    <w:rsid w:val="007E7CC5"/>
    <w:rsid w:val="007F0989"/>
    <w:rsid w:val="007F1486"/>
    <w:rsid w:val="007F2372"/>
    <w:rsid w:val="007F417F"/>
    <w:rsid w:val="007F53B2"/>
    <w:rsid w:val="007F5A8A"/>
    <w:rsid w:val="00800BF6"/>
    <w:rsid w:val="00801910"/>
    <w:rsid w:val="0080247B"/>
    <w:rsid w:val="0080550E"/>
    <w:rsid w:val="0080690F"/>
    <w:rsid w:val="00806B45"/>
    <w:rsid w:val="008076C4"/>
    <w:rsid w:val="00810635"/>
    <w:rsid w:val="00810DBC"/>
    <w:rsid w:val="00823254"/>
    <w:rsid w:val="00826319"/>
    <w:rsid w:val="008346F9"/>
    <w:rsid w:val="00840C15"/>
    <w:rsid w:val="008418CD"/>
    <w:rsid w:val="00843CE4"/>
    <w:rsid w:val="00843DF1"/>
    <w:rsid w:val="008469B5"/>
    <w:rsid w:val="00850A21"/>
    <w:rsid w:val="00851EB9"/>
    <w:rsid w:val="008543DA"/>
    <w:rsid w:val="00855845"/>
    <w:rsid w:val="00855D13"/>
    <w:rsid w:val="008640FB"/>
    <w:rsid w:val="0086795E"/>
    <w:rsid w:val="00885ACB"/>
    <w:rsid w:val="008869C7"/>
    <w:rsid w:val="00892131"/>
    <w:rsid w:val="008923EB"/>
    <w:rsid w:val="00893F51"/>
    <w:rsid w:val="00896996"/>
    <w:rsid w:val="00897540"/>
    <w:rsid w:val="008A09A2"/>
    <w:rsid w:val="008A2E01"/>
    <w:rsid w:val="008A4CE6"/>
    <w:rsid w:val="008B21B3"/>
    <w:rsid w:val="008C1D7C"/>
    <w:rsid w:val="008C2E44"/>
    <w:rsid w:val="008C63A6"/>
    <w:rsid w:val="008D242E"/>
    <w:rsid w:val="008D5072"/>
    <w:rsid w:val="008D5D30"/>
    <w:rsid w:val="008E32FB"/>
    <w:rsid w:val="008E6FEB"/>
    <w:rsid w:val="008E7EA5"/>
    <w:rsid w:val="008F1399"/>
    <w:rsid w:val="008F1E87"/>
    <w:rsid w:val="008F2EE9"/>
    <w:rsid w:val="00905F6B"/>
    <w:rsid w:val="00906488"/>
    <w:rsid w:val="00914123"/>
    <w:rsid w:val="00914EA7"/>
    <w:rsid w:val="00921519"/>
    <w:rsid w:val="00924E58"/>
    <w:rsid w:val="00926012"/>
    <w:rsid w:val="0092620B"/>
    <w:rsid w:val="009278B9"/>
    <w:rsid w:val="0093108D"/>
    <w:rsid w:val="00932CB6"/>
    <w:rsid w:val="00936B1D"/>
    <w:rsid w:val="00937CC6"/>
    <w:rsid w:val="0095434B"/>
    <w:rsid w:val="00954878"/>
    <w:rsid w:val="0096025D"/>
    <w:rsid w:val="009714F1"/>
    <w:rsid w:val="00971F84"/>
    <w:rsid w:val="00974532"/>
    <w:rsid w:val="00981F5C"/>
    <w:rsid w:val="00984D34"/>
    <w:rsid w:val="00991066"/>
    <w:rsid w:val="009941DC"/>
    <w:rsid w:val="009A0CA5"/>
    <w:rsid w:val="009A2A2F"/>
    <w:rsid w:val="009A3DDB"/>
    <w:rsid w:val="009B007F"/>
    <w:rsid w:val="009B1A11"/>
    <w:rsid w:val="009B5137"/>
    <w:rsid w:val="009B6AD2"/>
    <w:rsid w:val="009C56A9"/>
    <w:rsid w:val="009C5902"/>
    <w:rsid w:val="009C60BD"/>
    <w:rsid w:val="009D681F"/>
    <w:rsid w:val="009E26EA"/>
    <w:rsid w:val="009E3A80"/>
    <w:rsid w:val="009E65DD"/>
    <w:rsid w:val="009F3A45"/>
    <w:rsid w:val="009F55FA"/>
    <w:rsid w:val="009F64CF"/>
    <w:rsid w:val="00A1421C"/>
    <w:rsid w:val="00A15001"/>
    <w:rsid w:val="00A178CF"/>
    <w:rsid w:val="00A217F3"/>
    <w:rsid w:val="00A273D0"/>
    <w:rsid w:val="00A37F48"/>
    <w:rsid w:val="00A46AD1"/>
    <w:rsid w:val="00A51B64"/>
    <w:rsid w:val="00A5490E"/>
    <w:rsid w:val="00A56E66"/>
    <w:rsid w:val="00A64D5D"/>
    <w:rsid w:val="00A71026"/>
    <w:rsid w:val="00A71230"/>
    <w:rsid w:val="00A719E1"/>
    <w:rsid w:val="00A819F5"/>
    <w:rsid w:val="00A81A57"/>
    <w:rsid w:val="00A84E2A"/>
    <w:rsid w:val="00A855DB"/>
    <w:rsid w:val="00A90E61"/>
    <w:rsid w:val="00A92B2E"/>
    <w:rsid w:val="00A934BC"/>
    <w:rsid w:val="00A95A34"/>
    <w:rsid w:val="00A95AEE"/>
    <w:rsid w:val="00A97EBE"/>
    <w:rsid w:val="00AA1F33"/>
    <w:rsid w:val="00AA5451"/>
    <w:rsid w:val="00AA703E"/>
    <w:rsid w:val="00AB05FB"/>
    <w:rsid w:val="00AB399F"/>
    <w:rsid w:val="00AB5B3F"/>
    <w:rsid w:val="00AC2E9A"/>
    <w:rsid w:val="00AD3BB1"/>
    <w:rsid w:val="00AD3D84"/>
    <w:rsid w:val="00AD4FD4"/>
    <w:rsid w:val="00AE0A63"/>
    <w:rsid w:val="00AF0028"/>
    <w:rsid w:val="00B0085B"/>
    <w:rsid w:val="00B00CD4"/>
    <w:rsid w:val="00B142D8"/>
    <w:rsid w:val="00B169E5"/>
    <w:rsid w:val="00B2151D"/>
    <w:rsid w:val="00B236EC"/>
    <w:rsid w:val="00B24459"/>
    <w:rsid w:val="00B25023"/>
    <w:rsid w:val="00B26DE6"/>
    <w:rsid w:val="00B325BC"/>
    <w:rsid w:val="00B32B46"/>
    <w:rsid w:val="00B361E8"/>
    <w:rsid w:val="00B36FC6"/>
    <w:rsid w:val="00B37159"/>
    <w:rsid w:val="00B3772F"/>
    <w:rsid w:val="00B44289"/>
    <w:rsid w:val="00B45A43"/>
    <w:rsid w:val="00B45C28"/>
    <w:rsid w:val="00B47CDC"/>
    <w:rsid w:val="00B51980"/>
    <w:rsid w:val="00B51FA6"/>
    <w:rsid w:val="00B53683"/>
    <w:rsid w:val="00B54762"/>
    <w:rsid w:val="00B57A43"/>
    <w:rsid w:val="00B65E21"/>
    <w:rsid w:val="00B71CE0"/>
    <w:rsid w:val="00B76EA1"/>
    <w:rsid w:val="00B924D8"/>
    <w:rsid w:val="00B92EC8"/>
    <w:rsid w:val="00B950F3"/>
    <w:rsid w:val="00B95438"/>
    <w:rsid w:val="00BA0732"/>
    <w:rsid w:val="00BA1D25"/>
    <w:rsid w:val="00BA3DC5"/>
    <w:rsid w:val="00BB1FCF"/>
    <w:rsid w:val="00BB209E"/>
    <w:rsid w:val="00BB299A"/>
    <w:rsid w:val="00BB415E"/>
    <w:rsid w:val="00BB77D2"/>
    <w:rsid w:val="00BB795D"/>
    <w:rsid w:val="00BC6970"/>
    <w:rsid w:val="00BD34A8"/>
    <w:rsid w:val="00BD516A"/>
    <w:rsid w:val="00BD52D2"/>
    <w:rsid w:val="00BF2824"/>
    <w:rsid w:val="00BF4097"/>
    <w:rsid w:val="00BF55CA"/>
    <w:rsid w:val="00BF6EE5"/>
    <w:rsid w:val="00C04F26"/>
    <w:rsid w:val="00C07BDB"/>
    <w:rsid w:val="00C07CEE"/>
    <w:rsid w:val="00C13CAB"/>
    <w:rsid w:val="00C15742"/>
    <w:rsid w:val="00C205C2"/>
    <w:rsid w:val="00C26850"/>
    <w:rsid w:val="00C34B2D"/>
    <w:rsid w:val="00C35345"/>
    <w:rsid w:val="00C418D5"/>
    <w:rsid w:val="00C458BF"/>
    <w:rsid w:val="00C46102"/>
    <w:rsid w:val="00C4695E"/>
    <w:rsid w:val="00C55D19"/>
    <w:rsid w:val="00C57FAC"/>
    <w:rsid w:val="00C6147F"/>
    <w:rsid w:val="00C63241"/>
    <w:rsid w:val="00C70DD1"/>
    <w:rsid w:val="00C7113B"/>
    <w:rsid w:val="00C733C7"/>
    <w:rsid w:val="00C74045"/>
    <w:rsid w:val="00C75084"/>
    <w:rsid w:val="00C75B22"/>
    <w:rsid w:val="00C80DC6"/>
    <w:rsid w:val="00C8128E"/>
    <w:rsid w:val="00C82165"/>
    <w:rsid w:val="00C9043F"/>
    <w:rsid w:val="00C913EC"/>
    <w:rsid w:val="00C92CAD"/>
    <w:rsid w:val="00C92E37"/>
    <w:rsid w:val="00C93DFD"/>
    <w:rsid w:val="00CA06BC"/>
    <w:rsid w:val="00CA2AE1"/>
    <w:rsid w:val="00CA3192"/>
    <w:rsid w:val="00CA4F21"/>
    <w:rsid w:val="00CA68EB"/>
    <w:rsid w:val="00CA7760"/>
    <w:rsid w:val="00CB05B5"/>
    <w:rsid w:val="00CB1A81"/>
    <w:rsid w:val="00CB21F2"/>
    <w:rsid w:val="00CB3E7D"/>
    <w:rsid w:val="00CB5829"/>
    <w:rsid w:val="00CB60CC"/>
    <w:rsid w:val="00CB70F7"/>
    <w:rsid w:val="00CC2D36"/>
    <w:rsid w:val="00CC776C"/>
    <w:rsid w:val="00CC7D08"/>
    <w:rsid w:val="00CD39F3"/>
    <w:rsid w:val="00CD4C49"/>
    <w:rsid w:val="00CD6816"/>
    <w:rsid w:val="00CE1F27"/>
    <w:rsid w:val="00CE4C1F"/>
    <w:rsid w:val="00CE61E4"/>
    <w:rsid w:val="00CF1772"/>
    <w:rsid w:val="00CF68F2"/>
    <w:rsid w:val="00D02999"/>
    <w:rsid w:val="00D04681"/>
    <w:rsid w:val="00D1153C"/>
    <w:rsid w:val="00D1470F"/>
    <w:rsid w:val="00D14FD9"/>
    <w:rsid w:val="00D271EF"/>
    <w:rsid w:val="00D40365"/>
    <w:rsid w:val="00D51B0B"/>
    <w:rsid w:val="00D57231"/>
    <w:rsid w:val="00D62FDE"/>
    <w:rsid w:val="00D63B23"/>
    <w:rsid w:val="00D63F06"/>
    <w:rsid w:val="00D64DD6"/>
    <w:rsid w:val="00D67378"/>
    <w:rsid w:val="00D704C0"/>
    <w:rsid w:val="00D80786"/>
    <w:rsid w:val="00D80B59"/>
    <w:rsid w:val="00D8273A"/>
    <w:rsid w:val="00D82B29"/>
    <w:rsid w:val="00D87733"/>
    <w:rsid w:val="00D87B4B"/>
    <w:rsid w:val="00D96DBE"/>
    <w:rsid w:val="00D971E2"/>
    <w:rsid w:val="00DA2E9B"/>
    <w:rsid w:val="00DA5109"/>
    <w:rsid w:val="00DB08ED"/>
    <w:rsid w:val="00DB1161"/>
    <w:rsid w:val="00DB3EF2"/>
    <w:rsid w:val="00DB56AA"/>
    <w:rsid w:val="00DC508D"/>
    <w:rsid w:val="00DC5F28"/>
    <w:rsid w:val="00DD2355"/>
    <w:rsid w:val="00DD46F6"/>
    <w:rsid w:val="00DD503C"/>
    <w:rsid w:val="00DE0EFB"/>
    <w:rsid w:val="00DE4269"/>
    <w:rsid w:val="00DE600C"/>
    <w:rsid w:val="00DF09CB"/>
    <w:rsid w:val="00DF17F4"/>
    <w:rsid w:val="00DF263D"/>
    <w:rsid w:val="00DF59D3"/>
    <w:rsid w:val="00E11605"/>
    <w:rsid w:val="00E124A2"/>
    <w:rsid w:val="00E14FE3"/>
    <w:rsid w:val="00E151E3"/>
    <w:rsid w:val="00E17176"/>
    <w:rsid w:val="00E17F79"/>
    <w:rsid w:val="00E211B1"/>
    <w:rsid w:val="00E302D0"/>
    <w:rsid w:val="00E44A46"/>
    <w:rsid w:val="00E46291"/>
    <w:rsid w:val="00E46FFC"/>
    <w:rsid w:val="00E47E11"/>
    <w:rsid w:val="00E56875"/>
    <w:rsid w:val="00E57222"/>
    <w:rsid w:val="00E716F0"/>
    <w:rsid w:val="00E777FF"/>
    <w:rsid w:val="00E8191F"/>
    <w:rsid w:val="00E81A68"/>
    <w:rsid w:val="00E84706"/>
    <w:rsid w:val="00E910E6"/>
    <w:rsid w:val="00E9247D"/>
    <w:rsid w:val="00E97AF8"/>
    <w:rsid w:val="00EA34BE"/>
    <w:rsid w:val="00EA591E"/>
    <w:rsid w:val="00EA661C"/>
    <w:rsid w:val="00EB0493"/>
    <w:rsid w:val="00EB0BB0"/>
    <w:rsid w:val="00EB16EF"/>
    <w:rsid w:val="00EB4926"/>
    <w:rsid w:val="00EB4A2B"/>
    <w:rsid w:val="00EB53F5"/>
    <w:rsid w:val="00EB5518"/>
    <w:rsid w:val="00EB6FB6"/>
    <w:rsid w:val="00EB7B31"/>
    <w:rsid w:val="00EC1038"/>
    <w:rsid w:val="00EC279C"/>
    <w:rsid w:val="00EC33CE"/>
    <w:rsid w:val="00ED37A4"/>
    <w:rsid w:val="00ED3C42"/>
    <w:rsid w:val="00ED568A"/>
    <w:rsid w:val="00ED6D01"/>
    <w:rsid w:val="00EF4C46"/>
    <w:rsid w:val="00EF4F20"/>
    <w:rsid w:val="00EF6D0B"/>
    <w:rsid w:val="00F00B76"/>
    <w:rsid w:val="00F00F2B"/>
    <w:rsid w:val="00F01FE3"/>
    <w:rsid w:val="00F04EB2"/>
    <w:rsid w:val="00F0750F"/>
    <w:rsid w:val="00F10B7C"/>
    <w:rsid w:val="00F12F74"/>
    <w:rsid w:val="00F14701"/>
    <w:rsid w:val="00F14E21"/>
    <w:rsid w:val="00F160B6"/>
    <w:rsid w:val="00F17D25"/>
    <w:rsid w:val="00F239FC"/>
    <w:rsid w:val="00F23A26"/>
    <w:rsid w:val="00F317F8"/>
    <w:rsid w:val="00F34030"/>
    <w:rsid w:val="00F37CF7"/>
    <w:rsid w:val="00F37DF7"/>
    <w:rsid w:val="00F37EED"/>
    <w:rsid w:val="00F449DC"/>
    <w:rsid w:val="00F46850"/>
    <w:rsid w:val="00F471F4"/>
    <w:rsid w:val="00F47429"/>
    <w:rsid w:val="00F504BF"/>
    <w:rsid w:val="00F523C6"/>
    <w:rsid w:val="00F527A9"/>
    <w:rsid w:val="00F56FF9"/>
    <w:rsid w:val="00F57F1C"/>
    <w:rsid w:val="00F60698"/>
    <w:rsid w:val="00F66E13"/>
    <w:rsid w:val="00F67084"/>
    <w:rsid w:val="00F67814"/>
    <w:rsid w:val="00F7023F"/>
    <w:rsid w:val="00F7105F"/>
    <w:rsid w:val="00F72251"/>
    <w:rsid w:val="00F75388"/>
    <w:rsid w:val="00F76028"/>
    <w:rsid w:val="00F84D79"/>
    <w:rsid w:val="00F85FDD"/>
    <w:rsid w:val="00F872A1"/>
    <w:rsid w:val="00F93DA8"/>
    <w:rsid w:val="00FA1FAA"/>
    <w:rsid w:val="00FA450D"/>
    <w:rsid w:val="00FB1AA0"/>
    <w:rsid w:val="00FB1D34"/>
    <w:rsid w:val="00FC5DA6"/>
    <w:rsid w:val="00FD622D"/>
    <w:rsid w:val="00FD63DE"/>
    <w:rsid w:val="00FE05A5"/>
    <w:rsid w:val="00FE295B"/>
    <w:rsid w:val="00FE5642"/>
    <w:rsid w:val="00FF0332"/>
    <w:rsid w:val="00FF4AEF"/>
    <w:rsid w:val="00FF5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7F4"/>
  </w:style>
  <w:style w:type="paragraph" w:styleId="Footer">
    <w:name w:val="footer"/>
    <w:basedOn w:val="Normal"/>
    <w:link w:val="Foot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7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maundu</dc:creator>
  <cp:lastModifiedBy>Kevin</cp:lastModifiedBy>
  <cp:revision>2</cp:revision>
  <dcterms:created xsi:type="dcterms:W3CDTF">2021-04-18T17:33:00Z</dcterms:created>
  <dcterms:modified xsi:type="dcterms:W3CDTF">2021-04-18T17:33:00Z</dcterms:modified>
</cp:coreProperties>
</file>